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09D2" w14:textId="77777777" w:rsidR="00143CBD" w:rsidRDefault="00244AC1">
      <w:pPr>
        <w:pStyle w:val="Tijeloteksta"/>
        <w:ind w:left="4424"/>
      </w:pPr>
      <w:bookmarkStart w:id="0" w:name="_Hlk113359201"/>
      <w:r>
        <w:rPr>
          <w:noProof/>
          <w:lang w:eastAsia="hr-HR"/>
        </w:rPr>
        <w:drawing>
          <wp:inline distT="0" distB="0" distL="0" distR="0" wp14:anchorId="17FC935E" wp14:editId="4FAE4CF2">
            <wp:extent cx="545006" cy="729233"/>
            <wp:effectExtent l="0" t="0" r="0" b="0"/>
            <wp:docPr id="1" name="image1.png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0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AC2F" w14:textId="77777777" w:rsidR="00143CBD" w:rsidRDefault="00244AC1">
      <w:pPr>
        <w:pStyle w:val="Naslov1"/>
        <w:spacing w:before="118" w:line="352" w:lineRule="auto"/>
        <w:ind w:left="3157" w:right="3079" w:firstLine="3"/>
        <w:jc w:val="center"/>
      </w:pPr>
      <w:r>
        <w:t>REPUBLIKA HRVATSKA ŠIBENSKO-K</w:t>
      </w:r>
      <w:r w:rsidR="00E9278D">
        <w:t>NINSKA ŽUPANIJA OPĆINA PRIMOŠTEN</w:t>
      </w:r>
    </w:p>
    <w:p w14:paraId="1B655A52" w14:textId="77777777" w:rsidR="00E9278D" w:rsidRDefault="00E9278D">
      <w:pPr>
        <w:spacing w:before="1" w:line="357" w:lineRule="auto"/>
        <w:ind w:left="3423" w:right="3347"/>
        <w:jc w:val="center"/>
        <w:rPr>
          <w:b/>
        </w:rPr>
      </w:pPr>
      <w:r>
        <w:rPr>
          <w:b/>
        </w:rPr>
        <w:t>Sv.</w:t>
      </w:r>
      <w:r w:rsidR="00DE3433">
        <w:rPr>
          <w:b/>
        </w:rPr>
        <w:t xml:space="preserve"> </w:t>
      </w:r>
      <w:r>
        <w:rPr>
          <w:b/>
        </w:rPr>
        <w:t xml:space="preserve">Josipa 7 </w:t>
      </w:r>
    </w:p>
    <w:p w14:paraId="1A46CE10" w14:textId="77777777" w:rsidR="00143CBD" w:rsidRDefault="00E9278D">
      <w:pPr>
        <w:spacing w:before="1" w:line="357" w:lineRule="auto"/>
        <w:ind w:left="3423" w:right="3347"/>
        <w:jc w:val="center"/>
        <w:rPr>
          <w:b/>
        </w:rPr>
      </w:pPr>
      <w:r>
        <w:rPr>
          <w:b/>
        </w:rPr>
        <w:t>22 202 Primošten</w:t>
      </w:r>
    </w:p>
    <w:p w14:paraId="295C0039" w14:textId="77777777" w:rsidR="00143CBD" w:rsidRDefault="00143CBD">
      <w:pPr>
        <w:pStyle w:val="Tijeloteksta"/>
        <w:ind w:left="0"/>
        <w:rPr>
          <w:b/>
          <w:sz w:val="24"/>
        </w:rPr>
      </w:pPr>
    </w:p>
    <w:p w14:paraId="49815E54" w14:textId="77777777" w:rsidR="00143CBD" w:rsidRDefault="00143CBD">
      <w:pPr>
        <w:pStyle w:val="Tijeloteksta"/>
        <w:ind w:left="0"/>
        <w:rPr>
          <w:b/>
          <w:sz w:val="24"/>
        </w:rPr>
      </w:pPr>
    </w:p>
    <w:p w14:paraId="030C8B45" w14:textId="77777777" w:rsidR="00143CBD" w:rsidRDefault="00143CBD">
      <w:pPr>
        <w:pStyle w:val="Tijeloteksta"/>
        <w:ind w:left="0"/>
        <w:rPr>
          <w:b/>
          <w:sz w:val="24"/>
        </w:rPr>
      </w:pPr>
    </w:p>
    <w:p w14:paraId="134785E0" w14:textId="77777777" w:rsidR="00143CBD" w:rsidRDefault="00143CBD">
      <w:pPr>
        <w:pStyle w:val="Tijeloteksta"/>
        <w:ind w:left="0"/>
        <w:rPr>
          <w:b/>
          <w:sz w:val="24"/>
        </w:rPr>
      </w:pPr>
    </w:p>
    <w:p w14:paraId="39E79182" w14:textId="77777777" w:rsidR="00143CBD" w:rsidRDefault="00143CBD">
      <w:pPr>
        <w:pStyle w:val="Tijeloteksta"/>
        <w:ind w:left="0"/>
        <w:rPr>
          <w:b/>
          <w:sz w:val="24"/>
        </w:rPr>
      </w:pPr>
    </w:p>
    <w:p w14:paraId="03C5FC60" w14:textId="77777777" w:rsidR="00143CBD" w:rsidRDefault="00143CBD">
      <w:pPr>
        <w:pStyle w:val="Tijeloteksta"/>
        <w:ind w:left="0"/>
        <w:rPr>
          <w:b/>
          <w:sz w:val="24"/>
        </w:rPr>
      </w:pPr>
    </w:p>
    <w:p w14:paraId="5D6FA1AD" w14:textId="77777777" w:rsidR="00143CBD" w:rsidRDefault="00143CBD">
      <w:pPr>
        <w:pStyle w:val="Tijeloteksta"/>
        <w:ind w:left="0"/>
        <w:rPr>
          <w:b/>
          <w:sz w:val="24"/>
        </w:rPr>
      </w:pPr>
    </w:p>
    <w:p w14:paraId="1E9A4989" w14:textId="77777777" w:rsidR="00143CBD" w:rsidRDefault="00143CBD">
      <w:pPr>
        <w:pStyle w:val="Tijeloteksta"/>
        <w:ind w:left="0"/>
        <w:rPr>
          <w:b/>
          <w:sz w:val="24"/>
        </w:rPr>
      </w:pPr>
    </w:p>
    <w:p w14:paraId="2003BE86" w14:textId="77777777" w:rsidR="00143CBD" w:rsidRDefault="00143CBD">
      <w:pPr>
        <w:pStyle w:val="Tijeloteksta"/>
        <w:ind w:left="0"/>
        <w:rPr>
          <w:b/>
          <w:sz w:val="24"/>
        </w:rPr>
      </w:pPr>
    </w:p>
    <w:p w14:paraId="4AB0E588" w14:textId="77777777" w:rsidR="00143CBD" w:rsidRDefault="00143CBD">
      <w:pPr>
        <w:pStyle w:val="Tijeloteksta"/>
        <w:spacing w:before="9"/>
        <w:ind w:left="0"/>
        <w:rPr>
          <w:b/>
          <w:sz w:val="22"/>
        </w:rPr>
      </w:pPr>
    </w:p>
    <w:p w14:paraId="7F627DDA" w14:textId="5286E0B0" w:rsidR="00143CBD" w:rsidRDefault="00244AC1">
      <w:pPr>
        <w:pStyle w:val="Naslov"/>
      </w:pPr>
      <w:r>
        <w:t>DOKUMENTACIJA O NABAVI</w:t>
      </w:r>
    </w:p>
    <w:p w14:paraId="4D2E560C" w14:textId="1CE232D0" w:rsidR="00847E70" w:rsidRDefault="00282190" w:rsidP="00847E70">
      <w:pPr>
        <w:ind w:left="2349" w:right="1053" w:firstLine="531"/>
        <w:rPr>
          <w:sz w:val="24"/>
        </w:rPr>
      </w:pPr>
      <w:r>
        <w:rPr>
          <w:sz w:val="24"/>
        </w:rPr>
        <w:t>(postupak Jednostavne nab</w:t>
      </w:r>
      <w:r w:rsidR="00E066CE">
        <w:rPr>
          <w:sz w:val="24"/>
        </w:rPr>
        <w:t>a</w:t>
      </w:r>
      <w:r>
        <w:rPr>
          <w:sz w:val="24"/>
        </w:rPr>
        <w:t>ve)</w:t>
      </w:r>
    </w:p>
    <w:p w14:paraId="05A7E39A" w14:textId="77777777" w:rsidR="00847E70" w:rsidRDefault="00847E70" w:rsidP="00847E70">
      <w:pPr>
        <w:ind w:left="909" w:right="1055"/>
        <w:rPr>
          <w:sz w:val="24"/>
        </w:rPr>
      </w:pPr>
    </w:p>
    <w:p w14:paraId="1B66AE02" w14:textId="77777777" w:rsidR="00847E70" w:rsidRDefault="00847E70">
      <w:pPr>
        <w:pStyle w:val="Naslov"/>
      </w:pPr>
    </w:p>
    <w:p w14:paraId="0083002C" w14:textId="77777777" w:rsidR="00143CBD" w:rsidRDefault="00244AC1">
      <w:pPr>
        <w:spacing w:before="123"/>
        <w:ind w:left="909" w:right="1054"/>
        <w:jc w:val="center"/>
        <w:rPr>
          <w:b/>
          <w:sz w:val="24"/>
        </w:rPr>
      </w:pPr>
      <w:r>
        <w:rPr>
          <w:b/>
          <w:sz w:val="24"/>
        </w:rPr>
        <w:t>Održavanje javne rasvj</w:t>
      </w:r>
      <w:r w:rsidR="00E9278D">
        <w:rPr>
          <w:b/>
          <w:sz w:val="24"/>
        </w:rPr>
        <w:t>ete na području Općine Primošten</w:t>
      </w:r>
    </w:p>
    <w:p w14:paraId="3CAA41B8" w14:textId="77777777" w:rsidR="00143CBD" w:rsidRDefault="00143CBD">
      <w:pPr>
        <w:pStyle w:val="Tijeloteksta"/>
        <w:spacing w:before="3"/>
        <w:ind w:left="0"/>
        <w:rPr>
          <w:b/>
          <w:sz w:val="37"/>
        </w:rPr>
      </w:pPr>
    </w:p>
    <w:p w14:paraId="6AA8105A" w14:textId="03A1F833" w:rsidR="00143CBD" w:rsidRDefault="00143CBD" w:rsidP="00847E70">
      <w:pPr>
        <w:ind w:left="909" w:right="1053"/>
        <w:rPr>
          <w:sz w:val="24"/>
        </w:rPr>
      </w:pPr>
    </w:p>
    <w:p w14:paraId="4C883033" w14:textId="257BABCF" w:rsidR="00143CBD" w:rsidRDefault="00143CBD" w:rsidP="00847E70">
      <w:pPr>
        <w:ind w:left="909" w:right="1055"/>
        <w:rPr>
          <w:sz w:val="24"/>
        </w:rPr>
      </w:pPr>
    </w:p>
    <w:p w14:paraId="1FADF6C3" w14:textId="77777777" w:rsidR="00143CBD" w:rsidRDefault="00143CBD">
      <w:pPr>
        <w:pStyle w:val="Tijeloteksta"/>
        <w:ind w:left="0"/>
        <w:rPr>
          <w:sz w:val="26"/>
        </w:rPr>
      </w:pPr>
    </w:p>
    <w:p w14:paraId="6FE04F55" w14:textId="77777777" w:rsidR="00143CBD" w:rsidRDefault="00143CBD">
      <w:pPr>
        <w:pStyle w:val="Tijeloteksta"/>
        <w:ind w:left="0"/>
        <w:rPr>
          <w:sz w:val="26"/>
        </w:rPr>
      </w:pPr>
    </w:p>
    <w:p w14:paraId="0B506E70" w14:textId="77777777" w:rsidR="00143CBD" w:rsidRDefault="00143CBD">
      <w:pPr>
        <w:pStyle w:val="Tijeloteksta"/>
        <w:ind w:left="0"/>
        <w:rPr>
          <w:sz w:val="26"/>
        </w:rPr>
      </w:pPr>
    </w:p>
    <w:p w14:paraId="27A96A39" w14:textId="77777777" w:rsidR="00143CBD" w:rsidRDefault="00143CBD">
      <w:pPr>
        <w:pStyle w:val="Tijeloteksta"/>
        <w:ind w:left="0"/>
        <w:rPr>
          <w:sz w:val="26"/>
        </w:rPr>
      </w:pPr>
    </w:p>
    <w:p w14:paraId="295CD4A4" w14:textId="77777777" w:rsidR="00143CBD" w:rsidRDefault="00143CBD">
      <w:pPr>
        <w:pStyle w:val="Tijeloteksta"/>
        <w:ind w:left="0"/>
        <w:rPr>
          <w:sz w:val="26"/>
        </w:rPr>
      </w:pPr>
    </w:p>
    <w:p w14:paraId="69565970" w14:textId="77777777" w:rsidR="00143CBD" w:rsidRDefault="00143CBD">
      <w:pPr>
        <w:pStyle w:val="Tijeloteksta"/>
        <w:ind w:left="0"/>
        <w:rPr>
          <w:sz w:val="26"/>
        </w:rPr>
      </w:pPr>
    </w:p>
    <w:p w14:paraId="30B210EE" w14:textId="77777777" w:rsidR="00143CBD" w:rsidRDefault="00143CBD">
      <w:pPr>
        <w:pStyle w:val="Tijeloteksta"/>
        <w:spacing w:before="10"/>
        <w:ind w:left="0"/>
        <w:rPr>
          <w:sz w:val="33"/>
        </w:rPr>
      </w:pPr>
    </w:p>
    <w:p w14:paraId="3A403BE0" w14:textId="77777777" w:rsidR="00E9278D" w:rsidRDefault="00244AC1">
      <w:pPr>
        <w:ind w:left="3427" w:right="3347"/>
        <w:jc w:val="center"/>
        <w:rPr>
          <w:sz w:val="20"/>
        </w:rPr>
      </w:pPr>
      <w:r>
        <w:rPr>
          <w:sz w:val="20"/>
        </w:rPr>
        <w:t>Evidencijski broj nabave:</w:t>
      </w:r>
    </w:p>
    <w:p w14:paraId="4D45C9CE" w14:textId="49E66BA8" w:rsidR="00143CBD" w:rsidRPr="00635DB6" w:rsidRDefault="00E9278D">
      <w:pPr>
        <w:ind w:left="3427" w:right="3347"/>
        <w:jc w:val="center"/>
        <w:rPr>
          <w:b/>
        </w:rPr>
      </w:pPr>
      <w:r w:rsidRPr="00635DB6">
        <w:rPr>
          <w:b/>
          <w:sz w:val="20"/>
        </w:rPr>
        <w:t xml:space="preserve"> </w:t>
      </w:r>
      <w:r w:rsidR="00847E70">
        <w:rPr>
          <w:b/>
          <w:sz w:val="20"/>
        </w:rPr>
        <w:t>E</w:t>
      </w:r>
      <w:r w:rsidR="009D18ED">
        <w:rPr>
          <w:b/>
          <w:sz w:val="20"/>
        </w:rPr>
        <w:t>V</w:t>
      </w:r>
      <w:r w:rsidR="00847E70">
        <w:rPr>
          <w:b/>
          <w:sz w:val="20"/>
        </w:rPr>
        <w:t>-JED-</w:t>
      </w:r>
      <w:r w:rsidR="004E0E4C">
        <w:rPr>
          <w:b/>
          <w:sz w:val="20"/>
        </w:rPr>
        <w:t>27</w:t>
      </w:r>
      <w:r w:rsidR="009D18ED">
        <w:rPr>
          <w:b/>
          <w:sz w:val="20"/>
        </w:rPr>
        <w:t>/2</w:t>
      </w:r>
      <w:r w:rsidR="004E0E4C">
        <w:rPr>
          <w:b/>
          <w:sz w:val="20"/>
        </w:rPr>
        <w:t>6</w:t>
      </w:r>
    </w:p>
    <w:p w14:paraId="095BBDFA" w14:textId="77777777" w:rsidR="00143CBD" w:rsidRDefault="00143CBD">
      <w:pPr>
        <w:pStyle w:val="Tijeloteksta"/>
        <w:ind w:left="0"/>
        <w:rPr>
          <w:b/>
          <w:sz w:val="24"/>
        </w:rPr>
      </w:pPr>
    </w:p>
    <w:p w14:paraId="1F93E701" w14:textId="02F167AC" w:rsidR="00143CBD" w:rsidRDefault="00375321">
      <w:pPr>
        <w:pStyle w:val="Tijeloteksta"/>
        <w:spacing w:before="186"/>
        <w:ind w:left="3426" w:right="3347"/>
        <w:jc w:val="center"/>
      </w:pPr>
      <w:r>
        <w:t xml:space="preserve">Primošten, </w:t>
      </w:r>
      <w:r w:rsidR="004E0E4C">
        <w:t xml:space="preserve">travanja </w:t>
      </w:r>
      <w:r w:rsidR="00E9278D">
        <w:t>202</w:t>
      </w:r>
      <w:r w:rsidR="004E0E4C">
        <w:t>6</w:t>
      </w:r>
      <w:r w:rsidR="00244AC1">
        <w:t>. godine</w:t>
      </w:r>
    </w:p>
    <w:p w14:paraId="0811DA46" w14:textId="77777777" w:rsidR="00143CBD" w:rsidRDefault="00143CBD">
      <w:pPr>
        <w:jc w:val="center"/>
        <w:sectPr w:rsidR="00143CBD">
          <w:footerReference w:type="default" r:id="rId9"/>
          <w:type w:val="continuous"/>
          <w:pgSz w:w="11910" w:h="16840"/>
          <w:pgMar w:top="1320" w:right="1180" w:bottom="1420" w:left="1100" w:header="720" w:footer="1225" w:gutter="0"/>
          <w:pgNumType w:start="1"/>
          <w:cols w:space="720"/>
        </w:sectPr>
      </w:pPr>
    </w:p>
    <w:p w14:paraId="2FEF58CB" w14:textId="77777777" w:rsidR="00143CBD" w:rsidRDefault="00143CBD">
      <w:pPr>
        <w:pStyle w:val="Tijeloteksta"/>
        <w:spacing w:before="4"/>
        <w:ind w:left="0"/>
        <w:rPr>
          <w:sz w:val="29"/>
        </w:rPr>
      </w:pPr>
    </w:p>
    <w:p w14:paraId="7C8E665A" w14:textId="77777777" w:rsidR="00143CBD" w:rsidRDefault="00143CBD">
      <w:pPr>
        <w:rPr>
          <w:rFonts w:ascii="Tahoma"/>
        </w:rPr>
        <w:sectPr w:rsidR="00143CBD">
          <w:type w:val="continuous"/>
          <w:pgSz w:w="11910" w:h="16840"/>
          <w:pgMar w:top="1339" w:right="1180" w:bottom="1757" w:left="1100" w:header="720" w:footer="720" w:gutter="0"/>
          <w:cols w:space="720"/>
        </w:sectPr>
      </w:pPr>
    </w:p>
    <w:p w14:paraId="7DF97DB5" w14:textId="77777777" w:rsidR="00143CBD" w:rsidRDefault="00244AC1">
      <w:pPr>
        <w:pStyle w:val="Naslov2"/>
        <w:numPr>
          <w:ilvl w:val="0"/>
          <w:numId w:val="37"/>
        </w:numPr>
        <w:tabs>
          <w:tab w:val="left" w:pos="748"/>
          <w:tab w:val="left" w:pos="749"/>
        </w:tabs>
        <w:spacing w:before="78"/>
        <w:ind w:hanging="433"/>
      </w:pPr>
      <w:bookmarkStart w:id="1" w:name="_bookmark0"/>
      <w:bookmarkStart w:id="2" w:name="_Hlk113359280"/>
      <w:bookmarkStart w:id="3" w:name="_Hlk113350751"/>
      <w:bookmarkEnd w:id="1"/>
      <w:r>
        <w:lastRenderedPageBreak/>
        <w:t>OPĆI</w:t>
      </w:r>
      <w:r>
        <w:rPr>
          <w:spacing w:val="-1"/>
        </w:rPr>
        <w:t xml:space="preserve"> </w:t>
      </w:r>
      <w:r>
        <w:t>PODACI</w:t>
      </w:r>
    </w:p>
    <w:p w14:paraId="67588210" w14:textId="77777777" w:rsidR="00143CBD" w:rsidRDefault="00143CBD">
      <w:pPr>
        <w:pStyle w:val="Tijeloteksta"/>
        <w:ind w:left="0"/>
        <w:rPr>
          <w:b/>
          <w:sz w:val="21"/>
        </w:rPr>
      </w:pPr>
    </w:p>
    <w:p w14:paraId="49827CA6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4" w:name="_bookmark1"/>
      <w:bookmarkEnd w:id="4"/>
      <w:r>
        <w:t>Podaci o</w:t>
      </w:r>
      <w:r>
        <w:rPr>
          <w:spacing w:val="2"/>
        </w:rPr>
        <w:t xml:space="preserve"> </w:t>
      </w:r>
      <w:r>
        <w:t>naručitelju</w:t>
      </w:r>
    </w:p>
    <w:p w14:paraId="2DF4C82B" w14:textId="77777777" w:rsidR="00143CBD" w:rsidRDefault="00143CBD">
      <w:pPr>
        <w:pStyle w:val="Tijeloteksta"/>
        <w:spacing w:before="7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79"/>
        <w:gridCol w:w="4911"/>
      </w:tblGrid>
      <w:tr w:rsidR="00143CBD" w14:paraId="5C4D77CC" w14:textId="77777777">
        <w:trPr>
          <w:trHeight w:val="226"/>
        </w:trPr>
        <w:tc>
          <w:tcPr>
            <w:tcW w:w="3179" w:type="dxa"/>
          </w:tcPr>
          <w:p w14:paraId="22AFE7A0" w14:textId="77777777" w:rsidR="00143CBD" w:rsidRDefault="00244AC1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Naručitelj:</w:t>
            </w:r>
          </w:p>
        </w:tc>
        <w:tc>
          <w:tcPr>
            <w:tcW w:w="4911" w:type="dxa"/>
          </w:tcPr>
          <w:p w14:paraId="51559BF9" w14:textId="77777777" w:rsidR="00143CBD" w:rsidRDefault="00980677">
            <w:pPr>
              <w:pStyle w:val="TableParagraph"/>
              <w:spacing w:line="207" w:lineRule="exact"/>
              <w:ind w:left="846"/>
              <w:rPr>
                <w:sz w:val="20"/>
              </w:rPr>
            </w:pPr>
            <w:r>
              <w:rPr>
                <w:sz w:val="20"/>
              </w:rPr>
              <w:t>OPĆINA PRIMOŠTEN</w:t>
            </w:r>
          </w:p>
        </w:tc>
      </w:tr>
      <w:tr w:rsidR="00143CBD" w14:paraId="7221B607" w14:textId="77777777">
        <w:trPr>
          <w:trHeight w:val="230"/>
        </w:trPr>
        <w:tc>
          <w:tcPr>
            <w:tcW w:w="3179" w:type="dxa"/>
          </w:tcPr>
          <w:p w14:paraId="22F9ACDF" w14:textId="77777777" w:rsidR="00143CBD" w:rsidRDefault="00244AC1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Sjedište naručitelja:</w:t>
            </w:r>
          </w:p>
        </w:tc>
        <w:tc>
          <w:tcPr>
            <w:tcW w:w="4911" w:type="dxa"/>
          </w:tcPr>
          <w:p w14:paraId="5F699FBB" w14:textId="77777777" w:rsidR="00143CBD" w:rsidRDefault="00980677">
            <w:pPr>
              <w:pStyle w:val="TableParagraph"/>
              <w:spacing w:line="210" w:lineRule="exact"/>
              <w:ind w:left="846"/>
              <w:rPr>
                <w:sz w:val="20"/>
              </w:rPr>
            </w:pPr>
            <w:r>
              <w:rPr>
                <w:sz w:val="20"/>
              </w:rPr>
              <w:t>Sv. Josipa 7, 22 202 Primošten</w:t>
            </w:r>
          </w:p>
        </w:tc>
      </w:tr>
      <w:tr w:rsidR="00143CBD" w14:paraId="18D17D74" w14:textId="77777777">
        <w:trPr>
          <w:trHeight w:val="230"/>
        </w:trPr>
        <w:tc>
          <w:tcPr>
            <w:tcW w:w="3179" w:type="dxa"/>
          </w:tcPr>
          <w:p w14:paraId="1251165E" w14:textId="77777777" w:rsidR="00143CBD" w:rsidRDefault="00244AC1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OIB:</w:t>
            </w:r>
          </w:p>
        </w:tc>
        <w:tc>
          <w:tcPr>
            <w:tcW w:w="4911" w:type="dxa"/>
          </w:tcPr>
          <w:p w14:paraId="4BD3D64F" w14:textId="77777777" w:rsidR="00143CBD" w:rsidRDefault="00A84B46">
            <w:pPr>
              <w:pStyle w:val="TableParagraph"/>
              <w:spacing w:line="210" w:lineRule="exact"/>
              <w:ind w:left="846"/>
              <w:rPr>
                <w:sz w:val="20"/>
              </w:rPr>
            </w:pPr>
            <w:r>
              <w:rPr>
                <w:sz w:val="20"/>
              </w:rPr>
              <w:t>16878804200</w:t>
            </w:r>
          </w:p>
        </w:tc>
      </w:tr>
      <w:tr w:rsidR="00143CBD" w14:paraId="14B08CA6" w14:textId="77777777">
        <w:trPr>
          <w:trHeight w:val="346"/>
        </w:trPr>
        <w:tc>
          <w:tcPr>
            <w:tcW w:w="3179" w:type="dxa"/>
          </w:tcPr>
          <w:p w14:paraId="37C67C12" w14:textId="77777777" w:rsidR="00143CBD" w:rsidRDefault="00244AC1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Broj telefona:</w:t>
            </w:r>
          </w:p>
        </w:tc>
        <w:tc>
          <w:tcPr>
            <w:tcW w:w="4911" w:type="dxa"/>
          </w:tcPr>
          <w:p w14:paraId="54928977" w14:textId="77777777" w:rsidR="00143CBD" w:rsidRDefault="00980677">
            <w:pPr>
              <w:pStyle w:val="TableParagraph"/>
              <w:spacing w:line="227" w:lineRule="exact"/>
              <w:ind w:left="846"/>
              <w:rPr>
                <w:sz w:val="20"/>
              </w:rPr>
            </w:pPr>
            <w:r>
              <w:rPr>
                <w:sz w:val="20"/>
              </w:rPr>
              <w:t>+385 (22) 571 900</w:t>
            </w:r>
          </w:p>
        </w:tc>
      </w:tr>
      <w:tr w:rsidR="00143CBD" w14:paraId="54EA5275" w14:textId="77777777">
        <w:trPr>
          <w:trHeight w:val="344"/>
        </w:trPr>
        <w:tc>
          <w:tcPr>
            <w:tcW w:w="3179" w:type="dxa"/>
          </w:tcPr>
          <w:p w14:paraId="54107DCB" w14:textId="77777777" w:rsidR="00143CBD" w:rsidRDefault="00244AC1">
            <w:pPr>
              <w:pStyle w:val="TableParagraph"/>
              <w:spacing w:before="111"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Adresa elektroničke pošte:</w:t>
            </w:r>
            <w:r w:rsidR="00372640">
              <w:rPr>
                <w:sz w:val="20"/>
              </w:rPr>
              <w:t xml:space="preserve">              </w:t>
            </w:r>
          </w:p>
        </w:tc>
        <w:tc>
          <w:tcPr>
            <w:tcW w:w="4911" w:type="dxa"/>
          </w:tcPr>
          <w:p w14:paraId="17B6A526" w14:textId="77777777" w:rsidR="00143CBD" w:rsidRDefault="00143CBD" w:rsidP="00980677">
            <w:pPr>
              <w:pStyle w:val="TableParagraph"/>
              <w:spacing w:before="111" w:line="213" w:lineRule="exact"/>
              <w:rPr>
                <w:sz w:val="20"/>
              </w:rPr>
            </w:pPr>
          </w:p>
        </w:tc>
      </w:tr>
      <w:tr w:rsidR="00143CBD" w14:paraId="674D30AA" w14:textId="77777777">
        <w:trPr>
          <w:trHeight w:val="224"/>
        </w:trPr>
        <w:tc>
          <w:tcPr>
            <w:tcW w:w="3179" w:type="dxa"/>
          </w:tcPr>
          <w:p w14:paraId="3C6A406D" w14:textId="77777777" w:rsidR="00143CBD" w:rsidRPr="005261F9" w:rsidRDefault="00244AC1">
            <w:pPr>
              <w:pStyle w:val="TableParagraph"/>
              <w:spacing w:line="205" w:lineRule="exact"/>
              <w:ind w:left="200"/>
              <w:rPr>
                <w:sz w:val="20"/>
              </w:rPr>
            </w:pPr>
            <w:r w:rsidRPr="005261F9">
              <w:rPr>
                <w:sz w:val="20"/>
              </w:rPr>
              <w:t>Internet adresa:</w:t>
            </w:r>
          </w:p>
        </w:tc>
        <w:tc>
          <w:tcPr>
            <w:tcW w:w="4911" w:type="dxa"/>
          </w:tcPr>
          <w:p w14:paraId="53365AFB" w14:textId="77777777" w:rsidR="00143CBD" w:rsidRPr="005261F9" w:rsidRDefault="005261F9" w:rsidP="005261F9">
            <w:pPr>
              <w:pStyle w:val="TableParagraph"/>
              <w:spacing w:line="205" w:lineRule="exact"/>
              <w:rPr>
                <w:sz w:val="20"/>
              </w:rPr>
            </w:pPr>
            <w:r w:rsidRPr="005261F9">
              <w:rPr>
                <w:color w:val="0462C1"/>
                <w:sz w:val="20"/>
              </w:rPr>
              <w:t xml:space="preserve">                 </w:t>
            </w:r>
            <w:hyperlink r:id="rId10" w:history="1">
              <w:r w:rsidRPr="005261F9">
                <w:rPr>
                  <w:rStyle w:val="Hiperveza"/>
                  <w:sz w:val="20"/>
                  <w:u w:val="none"/>
                </w:rPr>
                <w:t>www.primosten.hr</w:t>
              </w:r>
            </w:hyperlink>
          </w:p>
        </w:tc>
      </w:tr>
      <w:tr w:rsidR="005261F9" w14:paraId="0B15AD67" w14:textId="77777777">
        <w:trPr>
          <w:trHeight w:val="224"/>
        </w:trPr>
        <w:tc>
          <w:tcPr>
            <w:tcW w:w="3179" w:type="dxa"/>
          </w:tcPr>
          <w:p w14:paraId="1750CFAA" w14:textId="77777777" w:rsidR="005261F9" w:rsidRDefault="005261F9" w:rsidP="005261F9">
            <w:pPr>
              <w:pStyle w:val="TableParagraph"/>
              <w:spacing w:line="205" w:lineRule="exact"/>
              <w:rPr>
                <w:sz w:val="20"/>
              </w:rPr>
            </w:pPr>
          </w:p>
        </w:tc>
        <w:tc>
          <w:tcPr>
            <w:tcW w:w="4911" w:type="dxa"/>
          </w:tcPr>
          <w:p w14:paraId="123B616F" w14:textId="77777777" w:rsidR="005261F9" w:rsidRDefault="005261F9" w:rsidP="005261F9">
            <w:pPr>
              <w:pStyle w:val="TableParagraph"/>
              <w:spacing w:line="205" w:lineRule="exact"/>
              <w:rPr>
                <w:color w:val="0462C1"/>
                <w:sz w:val="20"/>
                <w:u w:val="single" w:color="0462C1"/>
              </w:rPr>
            </w:pPr>
          </w:p>
        </w:tc>
      </w:tr>
    </w:tbl>
    <w:p w14:paraId="59AA063C" w14:textId="77777777" w:rsidR="00143CBD" w:rsidRDefault="00143CBD">
      <w:pPr>
        <w:pStyle w:val="Tijeloteksta"/>
        <w:spacing w:before="4"/>
        <w:ind w:left="0"/>
        <w:rPr>
          <w:b/>
          <w:sz w:val="21"/>
        </w:rPr>
      </w:pPr>
    </w:p>
    <w:p w14:paraId="6ABE0004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5" w:name="_bookmark2"/>
      <w:bookmarkEnd w:id="5"/>
      <w:r>
        <w:t xml:space="preserve">Podaci o osobi ili službi zaduženoj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t>kontakt</w:t>
      </w:r>
    </w:p>
    <w:p w14:paraId="16137997" w14:textId="77777777" w:rsidR="00143CBD" w:rsidRDefault="00143CBD">
      <w:pPr>
        <w:pStyle w:val="Tijeloteksta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79"/>
        <w:gridCol w:w="6066"/>
      </w:tblGrid>
      <w:tr w:rsidR="00143CBD" w14:paraId="167C651A" w14:textId="77777777">
        <w:trPr>
          <w:trHeight w:val="226"/>
        </w:trPr>
        <w:tc>
          <w:tcPr>
            <w:tcW w:w="3179" w:type="dxa"/>
          </w:tcPr>
          <w:p w14:paraId="042C4B0F" w14:textId="77777777" w:rsidR="00143CBD" w:rsidRDefault="00244AC1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Ime i prezime:</w:t>
            </w:r>
          </w:p>
        </w:tc>
        <w:tc>
          <w:tcPr>
            <w:tcW w:w="6066" w:type="dxa"/>
          </w:tcPr>
          <w:p w14:paraId="32483094" w14:textId="77777777" w:rsidR="00143CBD" w:rsidRDefault="00372640">
            <w:pPr>
              <w:pStyle w:val="TableParagraph"/>
              <w:spacing w:line="207" w:lineRule="exact"/>
              <w:ind w:left="846"/>
              <w:rPr>
                <w:sz w:val="20"/>
              </w:rPr>
            </w:pPr>
            <w:r>
              <w:rPr>
                <w:sz w:val="20"/>
              </w:rPr>
              <w:t>Luka Huljev</w:t>
            </w:r>
            <w:r w:rsidR="00244AC1">
              <w:rPr>
                <w:sz w:val="20"/>
              </w:rPr>
              <w:t xml:space="preserve"> ing. </w:t>
            </w:r>
            <w:proofErr w:type="spellStart"/>
            <w:r w:rsidR="00244AC1">
              <w:rPr>
                <w:sz w:val="20"/>
              </w:rPr>
              <w:t>građ</w:t>
            </w:r>
            <w:proofErr w:type="spellEnd"/>
            <w:r w:rsidR="00244AC1">
              <w:rPr>
                <w:sz w:val="20"/>
              </w:rPr>
              <w:t>.</w:t>
            </w:r>
          </w:p>
        </w:tc>
      </w:tr>
      <w:tr w:rsidR="00143CBD" w14:paraId="2E2C478C" w14:textId="77777777">
        <w:trPr>
          <w:trHeight w:val="460"/>
        </w:trPr>
        <w:tc>
          <w:tcPr>
            <w:tcW w:w="3179" w:type="dxa"/>
          </w:tcPr>
          <w:p w14:paraId="3D3F46ED" w14:textId="77777777" w:rsidR="00143CBD" w:rsidRDefault="00244AC1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  <w:tc>
          <w:tcPr>
            <w:tcW w:w="6066" w:type="dxa"/>
          </w:tcPr>
          <w:p w14:paraId="3F90B994" w14:textId="77777777" w:rsidR="00143CBD" w:rsidRDefault="00372640">
            <w:pPr>
              <w:pStyle w:val="TableParagraph"/>
              <w:spacing w:before="1" w:line="228" w:lineRule="exact"/>
              <w:ind w:left="846"/>
              <w:rPr>
                <w:sz w:val="20"/>
              </w:rPr>
            </w:pPr>
            <w:r>
              <w:rPr>
                <w:sz w:val="20"/>
              </w:rPr>
              <w:t xml:space="preserve">Općina Primošten, </w:t>
            </w:r>
            <w:proofErr w:type="spellStart"/>
            <w:r>
              <w:rPr>
                <w:sz w:val="20"/>
              </w:rPr>
              <w:t>Sv.Josipa</w:t>
            </w:r>
            <w:proofErr w:type="spellEnd"/>
            <w:r>
              <w:rPr>
                <w:sz w:val="20"/>
              </w:rPr>
              <w:t xml:space="preserve"> 7, 22 202 Primošten</w:t>
            </w:r>
          </w:p>
        </w:tc>
      </w:tr>
      <w:tr w:rsidR="00143CBD" w14:paraId="65AA404E" w14:textId="77777777">
        <w:trPr>
          <w:trHeight w:val="230"/>
        </w:trPr>
        <w:tc>
          <w:tcPr>
            <w:tcW w:w="3179" w:type="dxa"/>
          </w:tcPr>
          <w:p w14:paraId="73C18519" w14:textId="77777777" w:rsidR="00143CBD" w:rsidRDefault="00244AC1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Broj telefona:</w:t>
            </w:r>
          </w:p>
        </w:tc>
        <w:tc>
          <w:tcPr>
            <w:tcW w:w="6066" w:type="dxa"/>
          </w:tcPr>
          <w:p w14:paraId="621BF59C" w14:textId="77777777" w:rsidR="00143CBD" w:rsidRDefault="00F50293">
            <w:pPr>
              <w:pStyle w:val="TableParagraph"/>
              <w:spacing w:line="210" w:lineRule="exact"/>
              <w:ind w:left="846"/>
              <w:rPr>
                <w:sz w:val="20"/>
              </w:rPr>
            </w:pPr>
            <w:r>
              <w:rPr>
                <w:sz w:val="20"/>
              </w:rPr>
              <w:t>+385 (22) 571 910</w:t>
            </w:r>
          </w:p>
        </w:tc>
      </w:tr>
      <w:tr w:rsidR="00143CBD" w14:paraId="550BCA23" w14:textId="77777777">
        <w:trPr>
          <w:trHeight w:val="224"/>
        </w:trPr>
        <w:tc>
          <w:tcPr>
            <w:tcW w:w="3179" w:type="dxa"/>
          </w:tcPr>
          <w:p w14:paraId="4F71D9FC" w14:textId="77777777" w:rsidR="00143CBD" w:rsidRDefault="00244AC1">
            <w:pPr>
              <w:pStyle w:val="TableParagraph"/>
              <w:spacing w:line="205" w:lineRule="exact"/>
              <w:ind w:left="200"/>
              <w:rPr>
                <w:sz w:val="20"/>
              </w:rPr>
            </w:pPr>
            <w:r>
              <w:rPr>
                <w:sz w:val="20"/>
              </w:rPr>
              <w:t>Adresa elektroničke pošte:</w:t>
            </w:r>
          </w:p>
        </w:tc>
        <w:tc>
          <w:tcPr>
            <w:tcW w:w="6066" w:type="dxa"/>
          </w:tcPr>
          <w:p w14:paraId="5DC476BB" w14:textId="77777777" w:rsidR="00143CBD" w:rsidRDefault="005261F9" w:rsidP="005261F9">
            <w:pPr>
              <w:pStyle w:val="TableParagraph"/>
              <w:spacing w:line="205" w:lineRule="exact"/>
              <w:rPr>
                <w:sz w:val="20"/>
              </w:rPr>
            </w:pPr>
            <w:hyperlink r:id="rId11" w:history="1">
              <w:r w:rsidRPr="00D82273">
                <w:rPr>
                  <w:rStyle w:val="Hiperveza"/>
                  <w:sz w:val="20"/>
                  <w:u w:color="0462C1"/>
                </w:rPr>
                <w:t>info@primosten.hr</w:t>
              </w:r>
            </w:hyperlink>
          </w:p>
        </w:tc>
      </w:tr>
    </w:tbl>
    <w:p w14:paraId="40567143" w14:textId="77777777" w:rsidR="00143CBD" w:rsidRDefault="00143CBD">
      <w:pPr>
        <w:pStyle w:val="Tijeloteksta"/>
        <w:spacing w:before="5"/>
        <w:ind w:left="0"/>
        <w:rPr>
          <w:b/>
          <w:sz w:val="30"/>
        </w:rPr>
      </w:pPr>
    </w:p>
    <w:p w14:paraId="7A424A96" w14:textId="77777777" w:rsidR="00143CBD" w:rsidRDefault="00143CBD">
      <w:pPr>
        <w:pStyle w:val="Tijeloteksta"/>
        <w:spacing w:before="1"/>
        <w:ind w:left="0"/>
        <w:rPr>
          <w:sz w:val="21"/>
        </w:rPr>
      </w:pPr>
    </w:p>
    <w:p w14:paraId="5C3458CC" w14:textId="79960F97" w:rsidR="00143CBD" w:rsidRPr="00244AC1" w:rsidRDefault="00244AC1" w:rsidP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6" w:name="_bookmark3"/>
      <w:bookmarkEnd w:id="6"/>
      <w:r>
        <w:t>Evidencijski broj</w:t>
      </w:r>
      <w:r>
        <w:rPr>
          <w:spacing w:val="5"/>
        </w:rPr>
        <w:t xml:space="preserve"> </w:t>
      </w:r>
      <w:r>
        <w:t>nabave</w:t>
      </w:r>
      <w:r w:rsidR="009D18ED">
        <w:t xml:space="preserve"> </w:t>
      </w:r>
      <w:r>
        <w:t>:</w:t>
      </w:r>
      <w:r w:rsidR="009D18ED">
        <w:t>EV-</w:t>
      </w:r>
      <w:r>
        <w:t xml:space="preserve"> </w:t>
      </w:r>
      <w:r w:rsidRPr="00244AC1">
        <w:t>J</w:t>
      </w:r>
      <w:r w:rsidR="009D18ED">
        <w:t>ED</w:t>
      </w:r>
      <w:r w:rsidRPr="00244AC1">
        <w:t>-</w:t>
      </w:r>
      <w:r w:rsidR="00B21E2E">
        <w:t>45</w:t>
      </w:r>
      <w:r w:rsidR="009D18ED">
        <w:t>/</w:t>
      </w:r>
      <w:r w:rsidRPr="00244AC1">
        <w:t>2</w:t>
      </w:r>
      <w:r w:rsidR="0052065F">
        <w:t>4</w:t>
      </w:r>
    </w:p>
    <w:p w14:paraId="5F3F7122" w14:textId="77777777" w:rsidR="00143CBD" w:rsidRDefault="00143CBD">
      <w:pPr>
        <w:pStyle w:val="Tijeloteksta"/>
        <w:spacing w:before="8"/>
        <w:ind w:left="0"/>
        <w:rPr>
          <w:b/>
        </w:rPr>
      </w:pPr>
    </w:p>
    <w:p w14:paraId="39423FCF" w14:textId="77777777" w:rsidR="00143CBD" w:rsidRDefault="00143CBD">
      <w:pPr>
        <w:pStyle w:val="Tijeloteksta"/>
        <w:spacing w:before="9"/>
        <w:ind w:left="0"/>
      </w:pPr>
      <w:bookmarkStart w:id="7" w:name="_bookmark4"/>
      <w:bookmarkEnd w:id="7"/>
    </w:p>
    <w:p w14:paraId="3D96B02B" w14:textId="16CD2F98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spacing w:before="1"/>
        <w:ind w:hanging="529"/>
      </w:pPr>
      <w:bookmarkStart w:id="8" w:name="_bookmark5"/>
      <w:bookmarkEnd w:id="8"/>
      <w:r>
        <w:t>Vrsta postupka j</w:t>
      </w:r>
      <w:r w:rsidR="009D18ED">
        <w:t xml:space="preserve">ednostavne </w:t>
      </w:r>
      <w:r>
        <w:t>nabave</w:t>
      </w:r>
    </w:p>
    <w:p w14:paraId="1C7F5262" w14:textId="1A026AC1" w:rsidR="00143CBD" w:rsidRDefault="00244AC1" w:rsidP="00282190">
      <w:pPr>
        <w:pStyle w:val="Tijeloteksta"/>
        <w:spacing w:before="118"/>
        <w:ind w:right="240"/>
        <w:jc w:val="both"/>
      </w:pPr>
      <w:r>
        <w:t xml:space="preserve"> </w:t>
      </w:r>
      <w:r w:rsidR="009D18ED">
        <w:t>P</w:t>
      </w:r>
      <w:r>
        <w:t>ostupak j</w:t>
      </w:r>
      <w:r w:rsidR="009D18ED">
        <w:t>ednostavne</w:t>
      </w:r>
      <w:r>
        <w:t xml:space="preserve"> nabave s namjerom sklapanja</w:t>
      </w:r>
      <w:r w:rsidR="00282190">
        <w:t xml:space="preserve"> ugovora</w:t>
      </w:r>
      <w:r>
        <w:t xml:space="preserve">  s jednim gospodarskim subjektom na </w:t>
      </w:r>
      <w:r w:rsidR="004E0E4C">
        <w:t xml:space="preserve"> osam mjeseci</w:t>
      </w:r>
    </w:p>
    <w:p w14:paraId="5B884175" w14:textId="77777777" w:rsidR="00143CBD" w:rsidRDefault="00143CBD">
      <w:pPr>
        <w:pStyle w:val="Tijeloteksta"/>
        <w:spacing w:before="3"/>
        <w:ind w:left="0"/>
        <w:rPr>
          <w:sz w:val="21"/>
        </w:rPr>
      </w:pPr>
    </w:p>
    <w:p w14:paraId="154406C4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9" w:name="_bookmark6"/>
      <w:bookmarkEnd w:id="9"/>
      <w:r>
        <w:t>Procijenjena vrijednost</w:t>
      </w:r>
      <w:r>
        <w:rPr>
          <w:spacing w:val="3"/>
        </w:rPr>
        <w:t xml:space="preserve"> </w:t>
      </w:r>
      <w:r>
        <w:t>nabave</w:t>
      </w:r>
    </w:p>
    <w:p w14:paraId="6DC437D6" w14:textId="122646FB" w:rsidR="00143CBD" w:rsidRPr="00FF5F9F" w:rsidRDefault="00244AC1">
      <w:pPr>
        <w:spacing w:before="114"/>
        <w:ind w:left="316"/>
        <w:jc w:val="both"/>
        <w:rPr>
          <w:b/>
          <w:sz w:val="20"/>
          <w:u w:val="single"/>
        </w:rPr>
      </w:pPr>
      <w:r w:rsidRPr="00FF5F9F">
        <w:rPr>
          <w:sz w:val="20"/>
          <w:u w:val="single"/>
        </w:rPr>
        <w:t>Procijenjena vrijednost nabave iznosi:</w:t>
      </w:r>
      <w:r w:rsidR="009D18ED" w:rsidRPr="00282190">
        <w:rPr>
          <w:b/>
          <w:bCs/>
          <w:sz w:val="20"/>
          <w:u w:val="single"/>
        </w:rPr>
        <w:t xml:space="preserve"> </w:t>
      </w:r>
      <w:r w:rsidR="0052065F">
        <w:rPr>
          <w:b/>
          <w:bCs/>
          <w:sz w:val="20"/>
          <w:u w:val="single"/>
        </w:rPr>
        <w:t>26</w:t>
      </w:r>
      <w:r w:rsidR="003A7382">
        <w:rPr>
          <w:b/>
          <w:bCs/>
          <w:sz w:val="20"/>
          <w:u w:val="single"/>
        </w:rPr>
        <w:t>.</w:t>
      </w:r>
      <w:r w:rsidR="004E0E4C">
        <w:rPr>
          <w:b/>
          <w:bCs/>
          <w:sz w:val="20"/>
          <w:u w:val="single"/>
        </w:rPr>
        <w:t>0</w:t>
      </w:r>
      <w:r w:rsidR="00B21E2E">
        <w:rPr>
          <w:b/>
          <w:bCs/>
          <w:sz w:val="20"/>
          <w:u w:val="single"/>
        </w:rPr>
        <w:t>0</w:t>
      </w:r>
      <w:r w:rsidR="003A7382">
        <w:rPr>
          <w:b/>
          <w:bCs/>
          <w:sz w:val="20"/>
          <w:u w:val="single"/>
        </w:rPr>
        <w:t>0,00 Eura</w:t>
      </w:r>
      <w:r w:rsidRPr="00FF5F9F">
        <w:rPr>
          <w:b/>
          <w:sz w:val="20"/>
          <w:u w:val="single"/>
        </w:rPr>
        <w:t xml:space="preserve"> bez PDV-a</w:t>
      </w:r>
    </w:p>
    <w:p w14:paraId="1B9EF425" w14:textId="77777777" w:rsidR="00143CBD" w:rsidRDefault="00244AC1">
      <w:pPr>
        <w:pStyle w:val="Tijeloteksta"/>
        <w:spacing w:before="122"/>
        <w:ind w:right="246"/>
        <w:jc w:val="both"/>
      </w:pPr>
      <w:r>
        <w:t>Naručitelj nije u sustavu PDV-a. Temeljem članka 294. ZJN 2016 javni naručitelj ne može koristiti pravo na pretporez te uspoređuje cijene ponuda s porezom na dodanu vrijednost.</w:t>
      </w:r>
    </w:p>
    <w:p w14:paraId="3C08FC65" w14:textId="77777777" w:rsidR="00143CBD" w:rsidRDefault="00143CBD">
      <w:pPr>
        <w:pStyle w:val="Tijeloteksta"/>
        <w:spacing w:before="3"/>
        <w:ind w:left="0"/>
        <w:rPr>
          <w:sz w:val="21"/>
        </w:rPr>
      </w:pPr>
    </w:p>
    <w:p w14:paraId="5D27E0E1" w14:textId="77777777" w:rsidR="00143CBD" w:rsidRDefault="00244AC1">
      <w:pPr>
        <w:pStyle w:val="Naslov2"/>
        <w:numPr>
          <w:ilvl w:val="0"/>
          <w:numId w:val="37"/>
        </w:numPr>
        <w:tabs>
          <w:tab w:val="left" w:pos="748"/>
          <w:tab w:val="left" w:pos="749"/>
        </w:tabs>
        <w:ind w:hanging="433"/>
      </w:pPr>
      <w:bookmarkStart w:id="10" w:name="_bookmark7"/>
      <w:bookmarkStart w:id="11" w:name="_bookmark11"/>
      <w:bookmarkEnd w:id="10"/>
      <w:bookmarkEnd w:id="11"/>
      <w:r>
        <w:t>PODACI O PREDMETU</w:t>
      </w:r>
      <w:r>
        <w:rPr>
          <w:spacing w:val="2"/>
        </w:rPr>
        <w:t xml:space="preserve"> </w:t>
      </w:r>
      <w:r>
        <w:t>NABAVE</w:t>
      </w:r>
    </w:p>
    <w:p w14:paraId="5DEAFD1D" w14:textId="77777777" w:rsidR="00143CBD" w:rsidRDefault="00143CBD">
      <w:pPr>
        <w:pStyle w:val="Tijeloteksta"/>
        <w:ind w:left="0"/>
        <w:rPr>
          <w:b/>
          <w:sz w:val="21"/>
        </w:rPr>
      </w:pPr>
    </w:p>
    <w:p w14:paraId="1AFD3886" w14:textId="77777777" w:rsidR="00143CBD" w:rsidRDefault="00244AC1">
      <w:pPr>
        <w:pStyle w:val="Naslov2"/>
        <w:numPr>
          <w:ilvl w:val="1"/>
          <w:numId w:val="37"/>
        </w:numPr>
        <w:tabs>
          <w:tab w:val="left" w:pos="1025"/>
        </w:tabs>
        <w:spacing w:before="1"/>
        <w:ind w:hanging="529"/>
        <w:jc w:val="both"/>
      </w:pPr>
      <w:bookmarkStart w:id="12" w:name="_bookmark12"/>
      <w:bookmarkEnd w:id="12"/>
      <w:r>
        <w:t>Opis predmeta nabave</w:t>
      </w:r>
    </w:p>
    <w:p w14:paraId="7F6E313C" w14:textId="77777777" w:rsidR="00143CBD" w:rsidRPr="00FF5F9F" w:rsidRDefault="00244AC1">
      <w:pPr>
        <w:pStyle w:val="Odlomakpopisa"/>
        <w:numPr>
          <w:ilvl w:val="2"/>
          <w:numId w:val="37"/>
        </w:numPr>
        <w:tabs>
          <w:tab w:val="left" w:pos="1385"/>
        </w:tabs>
        <w:spacing w:before="114"/>
        <w:ind w:right="233"/>
        <w:jc w:val="both"/>
        <w:rPr>
          <w:sz w:val="20"/>
          <w:u w:val="single"/>
        </w:rPr>
      </w:pPr>
      <w:r w:rsidRPr="00FF5F9F">
        <w:rPr>
          <w:sz w:val="20"/>
          <w:u w:val="single"/>
        </w:rPr>
        <w:t>Redovno održavanje javne rasvjete obuhvaća poslove tekućeg održavanja objekata i uređaja javne rasvjete, zamjene oštećenih stupova, rasvjetnih armatura i slično. Isto tako ono obuhvaća i obilazak i pregled javne rasvjete te otklanjanje kvarova. Popis kvarova javne rasvjete Naručitelj dostavlja Izvršitelju, a Izvršitelj ih je dužan otkloniti najduže u roku 3 dana od dana odaziva na intervenciju. Datum odaziva na intervenciju Izvršitelj je u obvezi dokumentirati obaviješću o odazivu ovlaštenoj osobi Naručitelja. Maksimalni rok odaziva na redovno održavanje je 3 dana od dana zaprimanja popisa kvarova javne rasvjete od strane ovlaštene osobe</w:t>
      </w:r>
      <w:r w:rsidRPr="00FF5F9F">
        <w:rPr>
          <w:spacing w:val="3"/>
          <w:sz w:val="20"/>
          <w:u w:val="single"/>
        </w:rPr>
        <w:t xml:space="preserve"> </w:t>
      </w:r>
      <w:r w:rsidRPr="00FF5F9F">
        <w:rPr>
          <w:sz w:val="20"/>
          <w:u w:val="single"/>
        </w:rPr>
        <w:t>Naručitelja.</w:t>
      </w:r>
    </w:p>
    <w:p w14:paraId="2D684A5B" w14:textId="6C5382DE" w:rsidR="00143CBD" w:rsidRPr="00654E54" w:rsidRDefault="00244AC1" w:rsidP="00654E54">
      <w:pPr>
        <w:pStyle w:val="Odlomakpopisa"/>
        <w:numPr>
          <w:ilvl w:val="2"/>
          <w:numId w:val="37"/>
        </w:numPr>
        <w:tabs>
          <w:tab w:val="left" w:pos="1385"/>
        </w:tabs>
        <w:spacing w:before="122"/>
        <w:ind w:right="236"/>
        <w:jc w:val="both"/>
        <w:rPr>
          <w:sz w:val="20"/>
          <w:u w:val="single"/>
        </w:rPr>
      </w:pPr>
      <w:r w:rsidRPr="00FF5F9F">
        <w:rPr>
          <w:sz w:val="20"/>
          <w:u w:val="single"/>
        </w:rPr>
        <w:t>Interventno održavanje javne rasvjete odnosi se na intervencije koje naruči Naručitelj van roka redovnog pregleda (održavanja). Ponuditelj je dužan takve kvarove otkloniti u roku od 24</w:t>
      </w:r>
      <w:r w:rsidRPr="00FF5F9F">
        <w:rPr>
          <w:spacing w:val="45"/>
          <w:sz w:val="20"/>
          <w:u w:val="single"/>
        </w:rPr>
        <w:t xml:space="preserve"> </w:t>
      </w:r>
      <w:r w:rsidRPr="00FF5F9F">
        <w:rPr>
          <w:sz w:val="20"/>
          <w:u w:val="single"/>
        </w:rPr>
        <w:t>sata</w:t>
      </w:r>
      <w:bookmarkStart w:id="13" w:name="_Hlk113359316"/>
      <w:bookmarkEnd w:id="2"/>
      <w:r w:rsidR="00654E54">
        <w:rPr>
          <w:sz w:val="20"/>
          <w:u w:val="single"/>
        </w:rPr>
        <w:t xml:space="preserve"> </w:t>
      </w:r>
      <w:r w:rsidRPr="00654E54">
        <w:rPr>
          <w:u w:val="single"/>
        </w:rPr>
        <w:t xml:space="preserve">nakon dojave putem telefona, elektroničke pošte ili pismeno na urudžbeni zapisnik, odnosno za hitne intervencije pristupiti otklanjanju </w:t>
      </w:r>
      <w:r w:rsidRPr="00654E54">
        <w:rPr>
          <w:spacing w:val="2"/>
          <w:u w:val="single"/>
        </w:rPr>
        <w:t xml:space="preserve">(pod </w:t>
      </w:r>
      <w:r w:rsidRPr="00654E54">
        <w:rPr>
          <w:u w:val="single"/>
        </w:rPr>
        <w:t xml:space="preserve">čime se podrazumijeva nedostatke čija narav predstavlja opasnost za ljude i imovinu kao </w:t>
      </w:r>
      <w:proofErr w:type="spellStart"/>
      <w:r w:rsidRPr="00654E54">
        <w:rPr>
          <w:u w:val="single"/>
        </w:rPr>
        <w:t>npr</w:t>
      </w:r>
      <w:proofErr w:type="spellEnd"/>
      <w:r w:rsidRPr="00654E54">
        <w:rPr>
          <w:u w:val="single"/>
        </w:rPr>
        <w:t>: pad stupa, pad svjetiljke, pad zračnog kabela i sl.) u roku od najdulje 3 sata bez obzira na vremenske uvjete i doba</w:t>
      </w:r>
      <w:r w:rsidRPr="00654E54">
        <w:rPr>
          <w:spacing w:val="4"/>
          <w:u w:val="single"/>
        </w:rPr>
        <w:t xml:space="preserve"> </w:t>
      </w:r>
      <w:r w:rsidRPr="00654E54">
        <w:rPr>
          <w:u w:val="single"/>
        </w:rPr>
        <w:t>dana.</w:t>
      </w:r>
    </w:p>
    <w:p w14:paraId="14F94B45" w14:textId="1F93F831" w:rsidR="00143CBD" w:rsidRPr="00FF5F9F" w:rsidRDefault="00244AC1">
      <w:pPr>
        <w:spacing w:before="120"/>
        <w:ind w:left="316"/>
        <w:rPr>
          <w:b/>
          <w:sz w:val="20"/>
          <w:u w:val="single"/>
        </w:rPr>
      </w:pPr>
      <w:r w:rsidRPr="00FF5F9F">
        <w:rPr>
          <w:sz w:val="20"/>
          <w:u w:val="single"/>
        </w:rPr>
        <w:t xml:space="preserve">CPV oznaka predmeta nabave: </w:t>
      </w:r>
      <w:r w:rsidRPr="00FF5F9F">
        <w:rPr>
          <w:b/>
          <w:sz w:val="20"/>
          <w:u w:val="single"/>
        </w:rPr>
        <w:t>50232100 - Usluge održavanja ulične rasvjete</w:t>
      </w:r>
    </w:p>
    <w:p w14:paraId="3AC9511C" w14:textId="77777777" w:rsidR="00143CBD" w:rsidRDefault="00143CBD">
      <w:pPr>
        <w:pStyle w:val="Tijeloteksta"/>
        <w:spacing w:before="6"/>
        <w:ind w:left="0"/>
        <w:rPr>
          <w:b/>
          <w:sz w:val="21"/>
        </w:rPr>
      </w:pPr>
    </w:p>
    <w:p w14:paraId="37953E73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14" w:name="_bookmark13"/>
      <w:bookmarkStart w:id="15" w:name="_bookmark14"/>
      <w:bookmarkEnd w:id="14"/>
      <w:bookmarkEnd w:id="15"/>
      <w:r>
        <w:t>Količina predmeta</w:t>
      </w:r>
      <w:r>
        <w:rPr>
          <w:spacing w:val="1"/>
        </w:rPr>
        <w:t xml:space="preserve"> </w:t>
      </w:r>
      <w:r>
        <w:t>nabave</w:t>
      </w:r>
    </w:p>
    <w:p w14:paraId="7389843C" w14:textId="77777777" w:rsidR="00143CBD" w:rsidRPr="00EF3249" w:rsidRDefault="00244AC1">
      <w:pPr>
        <w:pStyle w:val="Tijeloteksta"/>
        <w:spacing w:before="118"/>
        <w:ind w:right="239"/>
        <w:jc w:val="both"/>
        <w:rPr>
          <w:u w:val="single"/>
        </w:rPr>
      </w:pPr>
      <w:r w:rsidRPr="00EF3249">
        <w:rPr>
          <w:u w:val="single"/>
        </w:rPr>
        <w:t>Količina predmeta nabave određena je u troškovniku koji se nalazi kao zasebni dokument odnosno prilog ovoj Dokumentaciju o nabavi. Količine navedene u troškovniku su predviđene (okvirne) količine, jer se ne može unaprijed odrediti točna količina. Stvarno nabavljena količina predmeta nabave može biti manja ili veća od predviđenih količina navedenih u troškovniku.</w:t>
      </w:r>
    </w:p>
    <w:p w14:paraId="7DA2F66B" w14:textId="77777777" w:rsidR="00143CBD" w:rsidRDefault="00244AC1">
      <w:pPr>
        <w:pStyle w:val="Tijeloteksta"/>
        <w:spacing w:before="121"/>
        <w:ind w:right="236"/>
        <w:jc w:val="both"/>
      </w:pPr>
      <w:r w:rsidRPr="00EF3249">
        <w:rPr>
          <w:u w:val="single"/>
        </w:rPr>
        <w:t>Ponuditelj mora ponuditi cjelokupni opseg posla koji se traži u Dokumentaciji o nabavi. Ponude koje obuhvaćaju</w:t>
      </w:r>
      <w:r>
        <w:t xml:space="preserve"> samo dio traženog opsega posla neće se razmatrati. Ponuditelj je dužan ponuditi i izvršiti uslugu sukladno svim uvjetima navedenim u Dokumentaciji o nabavi, tehničkim specifikacijama iz dokumentacije o nabavi i prilozima istoj, važećim zakonima i pravilnicima, te pravilima struke.</w:t>
      </w:r>
    </w:p>
    <w:p w14:paraId="6FD45430" w14:textId="77777777" w:rsidR="00143CBD" w:rsidRDefault="00143CBD">
      <w:pPr>
        <w:pStyle w:val="Tijeloteksta"/>
        <w:spacing w:before="2"/>
        <w:ind w:left="0"/>
        <w:rPr>
          <w:sz w:val="21"/>
        </w:rPr>
      </w:pPr>
    </w:p>
    <w:p w14:paraId="3FAEB63D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16" w:name="_bookmark15"/>
      <w:bookmarkEnd w:id="16"/>
      <w:r>
        <w:t>Tehničke specifikacije</w:t>
      </w:r>
    </w:p>
    <w:p w14:paraId="0C17FD84" w14:textId="77777777" w:rsidR="00143CBD" w:rsidRDefault="00244AC1" w:rsidP="00E066CE">
      <w:pPr>
        <w:pStyle w:val="Tijeloteksta"/>
        <w:spacing w:before="114" w:line="242" w:lineRule="auto"/>
        <w:ind w:right="247"/>
        <w:jc w:val="both"/>
        <w:rPr>
          <w:u w:val="single"/>
        </w:rPr>
      </w:pPr>
      <w:r>
        <w:t xml:space="preserve">Zahtjevi tehničke specifikacije predmeta nabave, vrsta, kvaliteta i količina u cijelosti je iskazana u </w:t>
      </w:r>
      <w:proofErr w:type="spellStart"/>
      <w:r w:rsidRPr="008C5EF7">
        <w:rPr>
          <w:u w:val="single"/>
        </w:rPr>
        <w:t>Dokumentaci</w:t>
      </w:r>
      <w:proofErr w:type="spellEnd"/>
      <w:r w:rsidR="00DC10E5">
        <w:rPr>
          <w:u w:val="single"/>
        </w:rPr>
        <w:t xml:space="preserve"> ja  o na</w:t>
      </w:r>
      <w:r w:rsidRPr="008C5EF7">
        <w:rPr>
          <w:u w:val="single"/>
        </w:rPr>
        <w:t>bavi –</w:t>
      </w:r>
      <w:r w:rsidRPr="008C5EF7">
        <w:rPr>
          <w:spacing w:val="1"/>
          <w:u w:val="single"/>
        </w:rPr>
        <w:t xml:space="preserve"> </w:t>
      </w:r>
      <w:r w:rsidRPr="008C5EF7">
        <w:rPr>
          <w:u w:val="single"/>
        </w:rPr>
        <w:t>Troškovniku.</w:t>
      </w:r>
      <w:bookmarkStart w:id="17" w:name="_bookmark16"/>
      <w:bookmarkEnd w:id="17"/>
    </w:p>
    <w:p w14:paraId="46D9DA16" w14:textId="77777777" w:rsidR="00654E54" w:rsidRDefault="00654E54" w:rsidP="00E066CE">
      <w:pPr>
        <w:pStyle w:val="Tijeloteksta"/>
        <w:spacing w:before="114" w:line="242" w:lineRule="auto"/>
        <w:ind w:right="247"/>
        <w:jc w:val="both"/>
        <w:rPr>
          <w:u w:val="single"/>
        </w:rPr>
      </w:pPr>
    </w:p>
    <w:p w14:paraId="7FAD39BC" w14:textId="77777777" w:rsidR="00143CBD" w:rsidRDefault="00244AC1" w:rsidP="00E066CE">
      <w:pPr>
        <w:pStyle w:val="Naslov2"/>
        <w:tabs>
          <w:tab w:val="left" w:pos="1024"/>
          <w:tab w:val="left" w:pos="1025"/>
        </w:tabs>
        <w:spacing w:before="78"/>
        <w:ind w:left="0" w:firstLine="0"/>
      </w:pPr>
      <w:bookmarkStart w:id="18" w:name="_bookmark17"/>
      <w:bookmarkStart w:id="19" w:name="_Hlk113350784"/>
      <w:bookmarkStart w:id="20" w:name="_Hlk113359375"/>
      <w:bookmarkEnd w:id="3"/>
      <w:bookmarkEnd w:id="13"/>
      <w:bookmarkEnd w:id="18"/>
      <w:r>
        <w:t>Troškovnik</w:t>
      </w:r>
    </w:p>
    <w:p w14:paraId="338CD3B7" w14:textId="77777777" w:rsidR="00143CBD" w:rsidRDefault="00244AC1">
      <w:pPr>
        <w:pStyle w:val="Tijeloteksta"/>
        <w:spacing w:before="117"/>
        <w:ind w:right="239"/>
        <w:jc w:val="both"/>
      </w:pPr>
      <w:r>
        <w:t>Troškovnik u Excel formatu dio je Dokumentacije o nabavi. Troškovnik mora biti popunjen na izvornom predlošku, bez mijenjanja, ispravljanja i prepisivanja izvornog teksta.</w:t>
      </w:r>
    </w:p>
    <w:p w14:paraId="3CA2D50B" w14:textId="77777777" w:rsidR="00143CBD" w:rsidRDefault="00244AC1">
      <w:pPr>
        <w:pStyle w:val="Tijeloteksta"/>
        <w:spacing w:before="120"/>
        <w:ind w:right="246"/>
        <w:jc w:val="both"/>
      </w:pPr>
      <w:r>
        <w:t>Jedinične cijene stavke Troškovnika i ukupna cijena moraju biti zaokruženi na dvije decimale. Ako određenu uslugu, naknadu ili trošak ponuditelj neće naplaćivati ili je uračunata u cijenu neke druge stavke troškovnika, ponuditelj je obvezan upisati iznos 0,00.</w:t>
      </w:r>
    </w:p>
    <w:p w14:paraId="4DD3DE5D" w14:textId="77777777" w:rsidR="00143CBD" w:rsidRDefault="00244AC1">
      <w:pPr>
        <w:pStyle w:val="Tijeloteksta"/>
        <w:spacing w:before="119"/>
        <w:ind w:right="235"/>
        <w:jc w:val="both"/>
      </w:pPr>
      <w:r>
        <w:t>Ponuditelj mora ispuniti količinu stavke i jediničnu cijenu stavke troškovnika. Prilikom popunjavanja Troškovnika ponuditelj ukupnu cijenu stavke izračunava kao umnožak količine stavke i jedinične cijene stavke. Jedinična cijena stavke i ukupna cijena stavke upisuju se u kunama, bez PDV-a. Zbroj svih ukupnih cijena stavki čini cijenu ponude. Cijena ponude izražava se bez PDV-a, a iznos poreza na dodanu vrijednost i ukupna cijena ponude s PDV-om zasebno se iskazuju.</w:t>
      </w:r>
    </w:p>
    <w:p w14:paraId="540667AE" w14:textId="77777777" w:rsidR="00143CBD" w:rsidRDefault="00244AC1">
      <w:pPr>
        <w:pStyle w:val="Tijeloteksta"/>
        <w:spacing w:before="122"/>
        <w:ind w:right="251"/>
        <w:jc w:val="both"/>
      </w:pPr>
      <w:r>
        <w:t>Sve nuđene usluge i materijali moraju odgovarati standardima energetski učinkovite javne rasvjete i biti u skladu s odredbama Zakona o zaštiti od svjetlosnog onečišćenja (NN 14/19).</w:t>
      </w:r>
    </w:p>
    <w:p w14:paraId="14C46C82" w14:textId="7343F031" w:rsidR="00143CBD" w:rsidRDefault="00244AC1">
      <w:pPr>
        <w:pStyle w:val="Tijeloteksta"/>
        <w:spacing w:before="120"/>
        <w:jc w:val="both"/>
      </w:pPr>
      <w:r>
        <w:t>Troškovnik se dostavlja u formatu u kojem je stavljen na raspolaganje</w:t>
      </w:r>
      <w:r w:rsidR="00F138BA">
        <w:t>.</w:t>
      </w:r>
    </w:p>
    <w:p w14:paraId="4E837917" w14:textId="77777777" w:rsidR="00143CBD" w:rsidRDefault="00244AC1">
      <w:pPr>
        <w:pStyle w:val="Tijeloteksta"/>
        <w:spacing w:before="118" w:line="242" w:lineRule="auto"/>
        <w:ind w:right="255"/>
        <w:jc w:val="both"/>
      </w:pPr>
      <w:r>
        <w:t>Gospodarski subjekti nisu obvezni, popunjeni i u ponudi priloženi troškovnik ovjeravati i/ili potpisivati na bilo koji način i od bilo koga.</w:t>
      </w:r>
    </w:p>
    <w:p w14:paraId="24C9343C" w14:textId="77777777" w:rsidR="00143CBD" w:rsidRDefault="00143CBD">
      <w:pPr>
        <w:pStyle w:val="Tijeloteksta"/>
        <w:spacing w:before="10"/>
        <w:ind w:left="0"/>
      </w:pPr>
    </w:p>
    <w:p w14:paraId="55E5A335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21" w:name="_bookmark18"/>
      <w:bookmarkEnd w:id="21"/>
      <w:r>
        <w:t>Mjesto izvođenja</w:t>
      </w:r>
      <w:r>
        <w:rPr>
          <w:spacing w:val="1"/>
        </w:rPr>
        <w:t xml:space="preserve"> </w:t>
      </w:r>
      <w:r>
        <w:t>radova</w:t>
      </w:r>
    </w:p>
    <w:p w14:paraId="65B3180C" w14:textId="77777777" w:rsidR="00143CBD" w:rsidRDefault="00143CBD">
      <w:pPr>
        <w:pStyle w:val="Tijeloteksta"/>
        <w:spacing w:before="8"/>
        <w:ind w:left="0"/>
        <w:rPr>
          <w:b/>
        </w:rPr>
      </w:pPr>
    </w:p>
    <w:p w14:paraId="22AE5E80" w14:textId="77777777" w:rsidR="00143CBD" w:rsidRDefault="008C5EF7">
      <w:pPr>
        <w:pStyle w:val="Tijeloteksta"/>
        <w:jc w:val="both"/>
      </w:pPr>
      <w:r>
        <w:t>Područje Općine Primošten</w:t>
      </w:r>
    </w:p>
    <w:p w14:paraId="166C1BAF" w14:textId="77777777" w:rsidR="00143CBD" w:rsidRDefault="00143CBD">
      <w:pPr>
        <w:pStyle w:val="Tijeloteksta"/>
        <w:spacing w:before="1"/>
        <w:ind w:left="0"/>
        <w:rPr>
          <w:sz w:val="21"/>
        </w:rPr>
      </w:pPr>
    </w:p>
    <w:p w14:paraId="4C6ED17B" w14:textId="77777777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ind w:hanging="529"/>
      </w:pPr>
      <w:bookmarkStart w:id="22" w:name="_bookmark19"/>
      <w:bookmarkEnd w:id="22"/>
      <w:r>
        <w:t>Rok početka i završetka izvršenja</w:t>
      </w:r>
      <w:r>
        <w:rPr>
          <w:spacing w:val="1"/>
        </w:rPr>
        <w:t xml:space="preserve"> </w:t>
      </w:r>
      <w:r>
        <w:t>ugovora</w:t>
      </w:r>
    </w:p>
    <w:p w14:paraId="52672B68" w14:textId="46EA4009" w:rsidR="00143CBD" w:rsidRDefault="005A5E62">
      <w:pPr>
        <w:pStyle w:val="Tijeloteksta"/>
        <w:spacing w:before="118"/>
        <w:jc w:val="both"/>
      </w:pPr>
      <w:r>
        <w:t>Ugovor</w:t>
      </w:r>
      <w:r w:rsidR="00244AC1">
        <w:t xml:space="preserve"> se sklapa na razdoblje od </w:t>
      </w:r>
      <w:r w:rsidR="00746ADD">
        <w:t>osam mjeseci</w:t>
      </w:r>
      <w:r w:rsidR="00244AC1">
        <w:t>.</w:t>
      </w:r>
    </w:p>
    <w:p w14:paraId="3C35ABD8" w14:textId="26A84E01" w:rsidR="00143CBD" w:rsidRDefault="00143CBD" w:rsidP="005A5E62">
      <w:pPr>
        <w:pStyle w:val="Naslov2"/>
        <w:tabs>
          <w:tab w:val="left" w:pos="1024"/>
          <w:tab w:val="left" w:pos="1025"/>
        </w:tabs>
        <w:ind w:left="0" w:firstLine="0"/>
      </w:pPr>
      <w:bookmarkStart w:id="23" w:name="_bookmark20"/>
      <w:bookmarkEnd w:id="23"/>
    </w:p>
    <w:bookmarkEnd w:id="19"/>
    <w:p w14:paraId="2B5DA1B1" w14:textId="77777777" w:rsidR="00143CBD" w:rsidRDefault="00143CBD">
      <w:pPr>
        <w:pStyle w:val="Tijeloteksta"/>
        <w:ind w:left="0"/>
        <w:rPr>
          <w:sz w:val="21"/>
        </w:rPr>
      </w:pPr>
    </w:p>
    <w:p w14:paraId="4210CD8E" w14:textId="3A132AA0" w:rsidR="00143CBD" w:rsidRDefault="00244AC1" w:rsidP="005A5E62">
      <w:pPr>
        <w:pStyle w:val="Naslov2"/>
        <w:tabs>
          <w:tab w:val="left" w:pos="748"/>
          <w:tab w:val="left" w:pos="749"/>
        </w:tabs>
        <w:ind w:left="0" w:firstLine="0"/>
      </w:pPr>
      <w:bookmarkStart w:id="24" w:name="_bookmark21"/>
      <w:bookmarkStart w:id="25" w:name="_Hlk113350932"/>
      <w:bookmarkEnd w:id="24"/>
      <w:r>
        <w:t xml:space="preserve">OSNOVE </w:t>
      </w:r>
      <w:r>
        <w:rPr>
          <w:spacing w:val="-3"/>
        </w:rPr>
        <w:t xml:space="preserve">ZA </w:t>
      </w:r>
      <w:r>
        <w:t>ISKLJUČENJE GOSPODARSKOG</w:t>
      </w:r>
      <w:r>
        <w:rPr>
          <w:spacing w:val="3"/>
        </w:rPr>
        <w:t xml:space="preserve"> </w:t>
      </w:r>
      <w:r>
        <w:t>SUBJEKTA</w:t>
      </w:r>
    </w:p>
    <w:p w14:paraId="19AA9AA7" w14:textId="77777777" w:rsidR="00143CBD" w:rsidRDefault="00143CBD">
      <w:pPr>
        <w:pStyle w:val="Tijeloteksta"/>
        <w:spacing w:before="1"/>
        <w:ind w:left="0"/>
        <w:rPr>
          <w:b/>
          <w:sz w:val="21"/>
        </w:rPr>
      </w:pPr>
    </w:p>
    <w:p w14:paraId="40FBB8E2" w14:textId="77777777" w:rsidR="00143CBD" w:rsidRDefault="00244AC1" w:rsidP="001146EA">
      <w:pPr>
        <w:pStyle w:val="Odlomakpopisa"/>
        <w:tabs>
          <w:tab w:val="left" w:pos="1024"/>
          <w:tab w:val="left" w:pos="1025"/>
        </w:tabs>
        <w:ind w:left="1072" w:right="235" w:firstLine="0"/>
        <w:rPr>
          <w:b/>
          <w:sz w:val="20"/>
        </w:rPr>
      </w:pPr>
      <w:bookmarkStart w:id="26" w:name="_bookmark22"/>
      <w:bookmarkEnd w:id="26"/>
      <w:r>
        <w:rPr>
          <w:b/>
          <w:sz w:val="20"/>
        </w:rPr>
        <w:t xml:space="preserve">Obvezne osnove </w:t>
      </w:r>
      <w:r>
        <w:rPr>
          <w:b/>
          <w:spacing w:val="-3"/>
          <w:sz w:val="20"/>
        </w:rPr>
        <w:t xml:space="preserve">za </w:t>
      </w:r>
      <w:r>
        <w:rPr>
          <w:b/>
          <w:sz w:val="20"/>
        </w:rPr>
        <w:t>isključenje gospodarskog subjekta sukladno članku 251. Zakona o javnoj nabavi</w:t>
      </w:r>
    </w:p>
    <w:p w14:paraId="13F08322" w14:textId="77777777" w:rsidR="00143CBD" w:rsidRDefault="00244AC1">
      <w:pPr>
        <w:pStyle w:val="Tijeloteksta"/>
        <w:spacing w:before="117"/>
        <w:jc w:val="both"/>
      </w:pPr>
      <w:r>
        <w:t>Naručitelj će isključiti ponuditelja iz postupka javne nabave ako utvrdi da je:</w:t>
      </w:r>
    </w:p>
    <w:p w14:paraId="0CE35857" w14:textId="77777777" w:rsidR="00143CBD" w:rsidRDefault="00244AC1" w:rsidP="006042F2">
      <w:pPr>
        <w:pStyle w:val="Naslov3"/>
        <w:tabs>
          <w:tab w:val="left" w:pos="1025"/>
        </w:tabs>
        <w:spacing w:before="122"/>
        <w:ind w:left="1036" w:right="239"/>
        <w:jc w:val="both"/>
      </w:pPr>
      <w:bookmarkStart w:id="27" w:name="_bookmark23"/>
      <w:bookmarkEnd w:id="27"/>
      <w:r>
        <w:t xml:space="preserve">gospodarski subjekt koji ima poslovni </w:t>
      </w:r>
      <w:proofErr w:type="spellStart"/>
      <w:r>
        <w:t>nastan</w:t>
      </w:r>
      <w:proofErr w:type="spellEnd"/>
      <w:r>
        <w:t xml:space="preserve"> u Republici Hrvatskoj ili osoba koja je član upravnog, upravljačkog ili nadzornog tijela ili ima ovlasti zastupanja, donošenja odluka ili nadzora gospodarskog subjekta i koja je državljanin Republike Hrvatske, pravomoćnom presudom osuđena za:</w:t>
      </w:r>
    </w:p>
    <w:p w14:paraId="08C0C2CC" w14:textId="77777777" w:rsidR="00143CBD" w:rsidRDefault="00244AC1">
      <w:pPr>
        <w:pStyle w:val="Odlomakpopisa"/>
        <w:numPr>
          <w:ilvl w:val="3"/>
          <w:numId w:val="36"/>
        </w:numPr>
        <w:tabs>
          <w:tab w:val="left" w:pos="1732"/>
          <w:tab w:val="left" w:pos="1733"/>
        </w:tabs>
        <w:spacing w:before="121"/>
        <w:jc w:val="both"/>
        <w:rPr>
          <w:b/>
        </w:rPr>
      </w:pPr>
      <w:r>
        <w:rPr>
          <w:b/>
        </w:rPr>
        <w:t>sudjelovanje u zločinačkoj organizaciji, na</w:t>
      </w:r>
      <w:r>
        <w:rPr>
          <w:b/>
          <w:spacing w:val="-8"/>
        </w:rPr>
        <w:t xml:space="preserve"> </w:t>
      </w:r>
      <w:r>
        <w:rPr>
          <w:b/>
        </w:rPr>
        <w:t>temelju</w:t>
      </w:r>
    </w:p>
    <w:p w14:paraId="65FDC0A2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3"/>
        </w:tabs>
        <w:spacing w:before="128" w:line="223" w:lineRule="auto"/>
        <w:ind w:right="360" w:hanging="140"/>
        <w:jc w:val="both"/>
        <w:rPr>
          <w:sz w:val="20"/>
        </w:rPr>
      </w:pPr>
      <w:r>
        <w:rPr>
          <w:sz w:val="20"/>
        </w:rPr>
        <w:t>članka 328. (zločinačko udruženje) i članka 329. (počinjenje kaznenog djela u sastavu zločinačkog udruženja (Kaznenog</w:t>
      </w:r>
      <w:r>
        <w:rPr>
          <w:spacing w:val="1"/>
          <w:sz w:val="20"/>
        </w:rPr>
        <w:t xml:space="preserve"> </w:t>
      </w:r>
      <w:r>
        <w:rPr>
          <w:sz w:val="20"/>
        </w:rPr>
        <w:t>zakona)</w:t>
      </w:r>
    </w:p>
    <w:p w14:paraId="52D3ED5A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3"/>
        </w:tabs>
        <w:spacing w:before="140" w:line="220" w:lineRule="auto"/>
        <w:ind w:right="364" w:hanging="140"/>
        <w:jc w:val="both"/>
        <w:rPr>
          <w:sz w:val="20"/>
        </w:rPr>
      </w:pPr>
      <w:r>
        <w:rPr>
          <w:sz w:val="20"/>
        </w:rPr>
        <w:t xml:space="preserve">članka 333. (udruživanje za počinjenje kaznenih djela), </w:t>
      </w:r>
      <w:r>
        <w:rPr>
          <w:spacing w:val="-4"/>
          <w:sz w:val="20"/>
        </w:rPr>
        <w:t xml:space="preserve">iz </w:t>
      </w:r>
      <w:r>
        <w:rPr>
          <w:sz w:val="20"/>
        </w:rPr>
        <w:t>Kaznenog zakona (Narodne novine, br. 110/97, 27/98, 50/00, 129/00, 51/01, 111/03, 190/03, 105/04, 84/05, 71/06, 110/07, 152/08, 57/11, 77/11 i</w:t>
      </w:r>
      <w:r>
        <w:rPr>
          <w:spacing w:val="-1"/>
          <w:sz w:val="20"/>
        </w:rPr>
        <w:t xml:space="preserve"> </w:t>
      </w:r>
      <w:r>
        <w:rPr>
          <w:sz w:val="20"/>
        </w:rPr>
        <w:t>143/12)</w:t>
      </w:r>
    </w:p>
    <w:p w14:paraId="2745821E" w14:textId="77777777" w:rsidR="00143CBD" w:rsidRDefault="00244AC1">
      <w:pPr>
        <w:pStyle w:val="Naslov1"/>
        <w:numPr>
          <w:ilvl w:val="3"/>
          <w:numId w:val="36"/>
        </w:numPr>
        <w:tabs>
          <w:tab w:val="left" w:pos="1732"/>
          <w:tab w:val="left" w:pos="1733"/>
        </w:tabs>
        <w:spacing w:before="128"/>
        <w:jc w:val="both"/>
      </w:pPr>
      <w:r>
        <w:t>korupciju, na</w:t>
      </w:r>
      <w:r>
        <w:rPr>
          <w:spacing w:val="2"/>
        </w:rPr>
        <w:t xml:space="preserve"> </w:t>
      </w:r>
      <w:r>
        <w:t>temelju</w:t>
      </w:r>
    </w:p>
    <w:p w14:paraId="309D8C5F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3"/>
        </w:tabs>
        <w:spacing w:before="119" w:line="232" w:lineRule="auto"/>
        <w:ind w:right="353" w:hanging="140"/>
        <w:jc w:val="both"/>
        <w:rPr>
          <w:sz w:val="20"/>
        </w:rPr>
      </w:pPr>
      <w:r>
        <w:rPr>
          <w:sz w:val="20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</w:t>
      </w:r>
      <w:r>
        <w:rPr>
          <w:spacing w:val="-2"/>
          <w:sz w:val="20"/>
        </w:rPr>
        <w:t xml:space="preserve">mita </w:t>
      </w:r>
      <w:r>
        <w:rPr>
          <w:sz w:val="20"/>
        </w:rPr>
        <w:t>za trgovanje utjecajem) Kaznenog</w:t>
      </w:r>
      <w:r>
        <w:rPr>
          <w:spacing w:val="14"/>
          <w:sz w:val="20"/>
        </w:rPr>
        <w:t xml:space="preserve"> </w:t>
      </w:r>
      <w:r>
        <w:rPr>
          <w:sz w:val="20"/>
        </w:rPr>
        <w:t>zakona</w:t>
      </w:r>
    </w:p>
    <w:p w14:paraId="271ED954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21"/>
        </w:tabs>
        <w:spacing w:before="62" w:line="220" w:lineRule="auto"/>
        <w:ind w:left="436" w:right="347" w:hanging="144"/>
        <w:jc w:val="both"/>
        <w:rPr>
          <w:sz w:val="20"/>
        </w:rPr>
      </w:pPr>
      <w:r>
        <w:rPr>
          <w:sz w:val="20"/>
        </w:rPr>
        <w:t xml:space="preserve">članka 294.a (primanje </w:t>
      </w:r>
      <w:r>
        <w:rPr>
          <w:spacing w:val="-2"/>
          <w:sz w:val="20"/>
        </w:rPr>
        <w:t xml:space="preserve">mita </w:t>
      </w:r>
      <w:r>
        <w:rPr>
          <w:sz w:val="20"/>
        </w:rPr>
        <w:t xml:space="preserve">u gospodarskom poslovanju, članka 294.b (davanje </w:t>
      </w:r>
      <w:r>
        <w:rPr>
          <w:spacing w:val="-2"/>
          <w:sz w:val="20"/>
        </w:rPr>
        <w:t xml:space="preserve">mita </w:t>
      </w:r>
      <w:r>
        <w:rPr>
          <w:sz w:val="20"/>
        </w:rPr>
        <w:t>u gospodarskom poslovanju,</w:t>
      </w:r>
      <w:r>
        <w:rPr>
          <w:spacing w:val="9"/>
          <w:sz w:val="20"/>
        </w:rPr>
        <w:t xml:space="preserve"> </w:t>
      </w:r>
      <w:r>
        <w:rPr>
          <w:sz w:val="20"/>
        </w:rPr>
        <w:t>članka</w:t>
      </w:r>
      <w:r>
        <w:rPr>
          <w:spacing w:val="7"/>
          <w:sz w:val="20"/>
        </w:rPr>
        <w:t xml:space="preserve"> </w:t>
      </w:r>
      <w:r>
        <w:rPr>
          <w:sz w:val="20"/>
        </w:rPr>
        <w:t>337.</w:t>
      </w:r>
      <w:r>
        <w:rPr>
          <w:spacing w:val="10"/>
          <w:sz w:val="20"/>
        </w:rPr>
        <w:t xml:space="preserve"> </w:t>
      </w:r>
      <w:r>
        <w:rPr>
          <w:sz w:val="20"/>
        </w:rPr>
        <w:t>(zlouporaba</w:t>
      </w:r>
      <w:r>
        <w:rPr>
          <w:spacing w:val="7"/>
          <w:sz w:val="20"/>
        </w:rPr>
        <w:t xml:space="preserve"> </w:t>
      </w:r>
      <w:r>
        <w:rPr>
          <w:sz w:val="20"/>
        </w:rPr>
        <w:t>položaja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ovlasti),</w:t>
      </w:r>
      <w:r>
        <w:rPr>
          <w:spacing w:val="9"/>
          <w:sz w:val="20"/>
        </w:rPr>
        <w:t xml:space="preserve"> </w:t>
      </w:r>
      <w:r>
        <w:rPr>
          <w:sz w:val="20"/>
        </w:rPr>
        <w:t>članka</w:t>
      </w:r>
      <w:r>
        <w:rPr>
          <w:spacing w:val="7"/>
          <w:sz w:val="20"/>
        </w:rPr>
        <w:t xml:space="preserve"> </w:t>
      </w:r>
      <w:r>
        <w:rPr>
          <w:sz w:val="20"/>
        </w:rPr>
        <w:t>338.</w:t>
      </w:r>
      <w:r>
        <w:rPr>
          <w:spacing w:val="10"/>
          <w:sz w:val="20"/>
        </w:rPr>
        <w:t xml:space="preserve"> </w:t>
      </w:r>
      <w:r>
        <w:rPr>
          <w:sz w:val="20"/>
        </w:rPr>
        <w:t>(zlouporaba</w:t>
      </w:r>
      <w:r>
        <w:rPr>
          <w:spacing w:val="7"/>
          <w:sz w:val="20"/>
        </w:rPr>
        <w:t xml:space="preserve"> </w:t>
      </w:r>
      <w:r>
        <w:rPr>
          <w:sz w:val="20"/>
        </w:rPr>
        <w:t>obavljanja</w:t>
      </w:r>
      <w:r>
        <w:rPr>
          <w:spacing w:val="10"/>
          <w:sz w:val="20"/>
        </w:rPr>
        <w:t xml:space="preserve"> </w:t>
      </w:r>
      <w:r>
        <w:rPr>
          <w:sz w:val="20"/>
        </w:rPr>
        <w:t>dužnosti</w:t>
      </w:r>
      <w:r>
        <w:rPr>
          <w:spacing w:val="5"/>
          <w:sz w:val="20"/>
        </w:rPr>
        <w:t xml:space="preserve"> </w:t>
      </w:r>
      <w:r>
        <w:rPr>
          <w:sz w:val="20"/>
        </w:rPr>
        <w:t>državne</w:t>
      </w:r>
    </w:p>
    <w:bookmarkEnd w:id="20"/>
    <w:p w14:paraId="1955200F" w14:textId="77777777" w:rsidR="00143CBD" w:rsidRDefault="00244AC1">
      <w:pPr>
        <w:pStyle w:val="Tijeloteksta"/>
        <w:spacing w:before="74"/>
        <w:ind w:left="436" w:right="350"/>
        <w:jc w:val="both"/>
      </w:pPr>
      <w:r>
        <w:t>vlasti), članka 343. (protuzakonito posredovanje), članka 347. (primanje mita) i članka 348. (davanje mita) iz Kaznenog zakona (Narodne novine, br. 110/97, 27/98, 50/00, 129/00, 51/01, 111/03, 190/03, 105/04, 84/05, 71/06, 110/07, 152/08, 57/11, 77/11 i 143/12)</w:t>
      </w:r>
    </w:p>
    <w:p w14:paraId="71BBA3A2" w14:textId="77777777" w:rsidR="00143CBD" w:rsidRDefault="00244AC1">
      <w:pPr>
        <w:pStyle w:val="Naslov1"/>
        <w:numPr>
          <w:ilvl w:val="3"/>
          <w:numId w:val="36"/>
        </w:numPr>
        <w:tabs>
          <w:tab w:val="left" w:pos="1732"/>
          <w:tab w:val="left" w:pos="1733"/>
        </w:tabs>
      </w:pPr>
      <w:r>
        <w:t>prijevaru, na</w:t>
      </w:r>
      <w:r>
        <w:rPr>
          <w:spacing w:val="-2"/>
        </w:rPr>
        <w:t xml:space="preserve"> </w:t>
      </w:r>
      <w:r>
        <w:t>temelju</w:t>
      </w:r>
    </w:p>
    <w:p w14:paraId="468162EE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17"/>
        </w:tabs>
        <w:spacing w:before="130" w:line="220" w:lineRule="auto"/>
        <w:ind w:right="354" w:hanging="140"/>
        <w:jc w:val="both"/>
        <w:rPr>
          <w:sz w:val="20"/>
        </w:rPr>
      </w:pPr>
      <w:r>
        <w:rPr>
          <w:sz w:val="20"/>
        </w:rPr>
        <w:t>članka 236. (prijevara), članka 247. (prijevara u gospodarskom poslovanju), članka 256. (utaja poreza ili carine) i članka 258. (subvencijska prijevara) Kaznenog</w:t>
      </w:r>
      <w:r>
        <w:rPr>
          <w:spacing w:val="7"/>
          <w:sz w:val="20"/>
        </w:rPr>
        <w:t xml:space="preserve"> </w:t>
      </w:r>
      <w:r>
        <w:rPr>
          <w:sz w:val="20"/>
        </w:rPr>
        <w:t>zakona</w:t>
      </w:r>
    </w:p>
    <w:p w14:paraId="6CBD1FA5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3"/>
        </w:tabs>
        <w:spacing w:before="130" w:line="230" w:lineRule="auto"/>
        <w:ind w:right="355" w:hanging="140"/>
        <w:jc w:val="both"/>
        <w:rPr>
          <w:sz w:val="20"/>
        </w:rPr>
      </w:pPr>
      <w:r>
        <w:rPr>
          <w:sz w:val="20"/>
        </w:rPr>
        <w:t>članka 224. (prijevara) i članka 293. (prijevara u gospodarskom poslovanju) i članka 286. (utaja poreza i drugih davanja) iz Kaznenog zakona (Narodne novine, br. 110/97, 27/98, 50/00, 129/00, 51/01, 111/03, 190/03, 105/04, 84/05, 71/06, 110/07, 152/08, 57/11, 77/11 i</w:t>
      </w:r>
      <w:r>
        <w:rPr>
          <w:spacing w:val="5"/>
          <w:sz w:val="20"/>
        </w:rPr>
        <w:t xml:space="preserve"> </w:t>
      </w:r>
      <w:r>
        <w:rPr>
          <w:sz w:val="20"/>
        </w:rPr>
        <w:t>143/12)</w:t>
      </w:r>
    </w:p>
    <w:p w14:paraId="2E73FF51" w14:textId="77777777" w:rsidR="00143CBD" w:rsidRDefault="00244AC1">
      <w:pPr>
        <w:pStyle w:val="Naslov1"/>
        <w:numPr>
          <w:ilvl w:val="3"/>
          <w:numId w:val="36"/>
        </w:numPr>
        <w:tabs>
          <w:tab w:val="left" w:pos="1732"/>
          <w:tab w:val="left" w:pos="1733"/>
        </w:tabs>
      </w:pPr>
      <w:r>
        <w:t>terorizam ili kaznena djela povezana s terorističkim aktivnostima, na</w:t>
      </w:r>
      <w:r>
        <w:rPr>
          <w:spacing w:val="-21"/>
        </w:rPr>
        <w:t xml:space="preserve"> </w:t>
      </w:r>
      <w:r>
        <w:t>temelju</w:t>
      </w:r>
    </w:p>
    <w:p w14:paraId="3316A25D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3"/>
        </w:tabs>
        <w:spacing w:before="135" w:line="220" w:lineRule="auto"/>
        <w:ind w:right="360" w:hanging="140"/>
        <w:jc w:val="both"/>
        <w:rPr>
          <w:sz w:val="20"/>
        </w:rPr>
      </w:pPr>
      <w:r>
        <w:rPr>
          <w:sz w:val="20"/>
        </w:rPr>
        <w:t>članka 97. (terorizam), članka 99. (javno poticanje na terorizam), članka 100. (novačenje za terorizam), članka 101. (obuka za terorizam) i članka 102. (terorističko udruženje) Kaznenog</w:t>
      </w:r>
      <w:r>
        <w:rPr>
          <w:spacing w:val="6"/>
          <w:sz w:val="20"/>
        </w:rPr>
        <w:t xml:space="preserve"> </w:t>
      </w:r>
      <w:r>
        <w:rPr>
          <w:sz w:val="20"/>
        </w:rPr>
        <w:t>zakona</w:t>
      </w:r>
    </w:p>
    <w:p w14:paraId="065F9EC2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53"/>
        </w:tabs>
        <w:spacing w:before="129" w:line="230" w:lineRule="auto"/>
        <w:ind w:right="360" w:hanging="140"/>
        <w:jc w:val="both"/>
        <w:rPr>
          <w:sz w:val="20"/>
        </w:rPr>
      </w:pPr>
      <w:r>
        <w:rPr>
          <w:sz w:val="20"/>
        </w:rPr>
        <w:t>članka 169. (terorizam), članka 169.a (javno poticanje na terorizam) i članka 169.b (novačenje i obuka za terorizam) iz Kaznenog zakona (Narodne novine, br. 110/97, 27/98, 50/00, 129/00, 51/01, 111/03, 190/03, 105/04, 84/05, 71/06, 110/07, 152/08, 57/11, 77/11 i</w:t>
      </w:r>
      <w:r>
        <w:rPr>
          <w:spacing w:val="3"/>
          <w:sz w:val="20"/>
        </w:rPr>
        <w:t xml:space="preserve"> </w:t>
      </w:r>
      <w:r>
        <w:rPr>
          <w:sz w:val="20"/>
        </w:rPr>
        <w:t>143/12)</w:t>
      </w:r>
    </w:p>
    <w:p w14:paraId="1D5A2B35" w14:textId="77777777" w:rsidR="00143CBD" w:rsidRDefault="00244AC1">
      <w:pPr>
        <w:pStyle w:val="Naslov1"/>
        <w:numPr>
          <w:ilvl w:val="3"/>
          <w:numId w:val="36"/>
        </w:numPr>
        <w:tabs>
          <w:tab w:val="left" w:pos="1732"/>
          <w:tab w:val="left" w:pos="1733"/>
        </w:tabs>
        <w:spacing w:before="128"/>
      </w:pPr>
      <w:r>
        <w:t>pranje novca ili financiranje terorizma, na</w:t>
      </w:r>
      <w:r>
        <w:rPr>
          <w:spacing w:val="-5"/>
        </w:rPr>
        <w:t xml:space="preserve"> </w:t>
      </w:r>
      <w:r>
        <w:t>temelju</w:t>
      </w:r>
    </w:p>
    <w:p w14:paraId="2738429C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2"/>
          <w:tab w:val="left" w:pos="633"/>
        </w:tabs>
        <w:spacing w:before="112"/>
        <w:ind w:left="632" w:hanging="341"/>
        <w:rPr>
          <w:sz w:val="20"/>
        </w:rPr>
      </w:pPr>
      <w:r>
        <w:rPr>
          <w:sz w:val="20"/>
        </w:rPr>
        <w:t>članka 98. (financiranje terorizma) i članka 265. (pranje novca) Kaznenog</w:t>
      </w:r>
      <w:r>
        <w:rPr>
          <w:spacing w:val="10"/>
          <w:sz w:val="20"/>
        </w:rPr>
        <w:t xml:space="preserve"> </w:t>
      </w:r>
      <w:r>
        <w:rPr>
          <w:sz w:val="20"/>
        </w:rPr>
        <w:t>zakona</w:t>
      </w:r>
    </w:p>
    <w:p w14:paraId="3460108C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2"/>
          <w:tab w:val="left" w:pos="633"/>
        </w:tabs>
        <w:spacing w:before="117" w:line="220" w:lineRule="auto"/>
        <w:ind w:right="359" w:hanging="140"/>
        <w:rPr>
          <w:sz w:val="20"/>
        </w:rPr>
      </w:pPr>
      <w:r>
        <w:rPr>
          <w:sz w:val="20"/>
        </w:rPr>
        <w:t xml:space="preserve">pranje novca (članak 279.) </w:t>
      </w:r>
      <w:r>
        <w:rPr>
          <w:spacing w:val="-4"/>
          <w:sz w:val="20"/>
        </w:rPr>
        <w:t xml:space="preserve">iz </w:t>
      </w:r>
      <w:r>
        <w:rPr>
          <w:sz w:val="20"/>
        </w:rPr>
        <w:t>Kaznenog zakona (Narodne novine, br. 110/97, 27/98, 50/00, 129/00, 51/01, 111/03, 190/03, 105/04, 84/05, 71/06, 110/07, 152/08, 57/11, 77/11 i</w:t>
      </w:r>
      <w:r>
        <w:rPr>
          <w:spacing w:val="7"/>
          <w:sz w:val="20"/>
        </w:rPr>
        <w:t xml:space="preserve"> </w:t>
      </w:r>
      <w:r>
        <w:rPr>
          <w:sz w:val="20"/>
        </w:rPr>
        <w:t>143/12),</w:t>
      </w:r>
    </w:p>
    <w:p w14:paraId="64679556" w14:textId="77777777" w:rsidR="00143CBD" w:rsidRDefault="00244AC1">
      <w:pPr>
        <w:pStyle w:val="Naslov1"/>
        <w:numPr>
          <w:ilvl w:val="3"/>
          <w:numId w:val="36"/>
        </w:numPr>
        <w:tabs>
          <w:tab w:val="left" w:pos="1788"/>
          <w:tab w:val="left" w:pos="1789"/>
        </w:tabs>
        <w:spacing w:before="132"/>
        <w:ind w:left="1789" w:hanging="909"/>
      </w:pPr>
      <w:r>
        <w:t>dječji rad ili druge oblike trgovanja ljudima, na</w:t>
      </w:r>
      <w:r>
        <w:rPr>
          <w:spacing w:val="-3"/>
        </w:rPr>
        <w:t xml:space="preserve"> </w:t>
      </w:r>
      <w:r>
        <w:t>temelju</w:t>
      </w:r>
    </w:p>
    <w:p w14:paraId="74D8F335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2"/>
          <w:tab w:val="left" w:pos="633"/>
        </w:tabs>
        <w:spacing w:before="112"/>
        <w:ind w:left="632" w:hanging="341"/>
        <w:rPr>
          <w:sz w:val="20"/>
        </w:rPr>
      </w:pPr>
      <w:r>
        <w:rPr>
          <w:sz w:val="20"/>
        </w:rPr>
        <w:t>članka 106. (trgovanje ljudima) Kaznenog</w:t>
      </w:r>
      <w:r>
        <w:rPr>
          <w:spacing w:val="11"/>
          <w:sz w:val="20"/>
        </w:rPr>
        <w:t xml:space="preserve"> </w:t>
      </w:r>
      <w:r>
        <w:rPr>
          <w:sz w:val="20"/>
        </w:rPr>
        <w:t>zakona</w:t>
      </w:r>
    </w:p>
    <w:p w14:paraId="41F738D5" w14:textId="77777777" w:rsidR="00143CBD" w:rsidRDefault="00244AC1">
      <w:pPr>
        <w:pStyle w:val="Odlomakpopisa"/>
        <w:numPr>
          <w:ilvl w:val="0"/>
          <w:numId w:val="35"/>
        </w:numPr>
        <w:tabs>
          <w:tab w:val="left" w:pos="632"/>
          <w:tab w:val="left" w:pos="633"/>
        </w:tabs>
        <w:spacing w:before="38" w:line="220" w:lineRule="auto"/>
        <w:ind w:left="436" w:right="364" w:hanging="144"/>
        <w:rPr>
          <w:sz w:val="20"/>
        </w:rPr>
      </w:pPr>
      <w:r>
        <w:rPr>
          <w:sz w:val="20"/>
        </w:rPr>
        <w:t xml:space="preserve">članka 175. (trgovanje ljudima i ropstvo) </w:t>
      </w:r>
      <w:r>
        <w:rPr>
          <w:spacing w:val="-4"/>
          <w:sz w:val="20"/>
        </w:rPr>
        <w:t xml:space="preserve">iz </w:t>
      </w:r>
      <w:r>
        <w:rPr>
          <w:sz w:val="20"/>
        </w:rPr>
        <w:t>Kaznenog zakona (Narodne novine, br. 110/97, 27/98, 50/00, 129/00, 51/01, 111/03, 190/03, 105/04, 84/05, 71/06, 110/07, 152/08, 57/11, 77/11 i</w:t>
      </w:r>
      <w:r>
        <w:rPr>
          <w:spacing w:val="3"/>
          <w:sz w:val="20"/>
        </w:rPr>
        <w:t xml:space="preserve"> </w:t>
      </w:r>
      <w:r>
        <w:rPr>
          <w:sz w:val="20"/>
        </w:rPr>
        <w:t>143/12).</w:t>
      </w:r>
    </w:p>
    <w:p w14:paraId="6777D468" w14:textId="10627460" w:rsidR="00143CBD" w:rsidRDefault="00244AC1">
      <w:pPr>
        <w:pStyle w:val="Tijeloteksta"/>
        <w:spacing w:before="121"/>
        <w:ind w:right="238"/>
        <w:jc w:val="both"/>
      </w:pPr>
      <w:r>
        <w:t>.</w:t>
      </w:r>
    </w:p>
    <w:p w14:paraId="7B1C99C1" w14:textId="77777777" w:rsidR="00143CBD" w:rsidRDefault="00143CBD">
      <w:pPr>
        <w:pStyle w:val="Tijeloteksta"/>
        <w:spacing w:before="1"/>
        <w:ind w:left="0"/>
        <w:rPr>
          <w:sz w:val="21"/>
        </w:rPr>
      </w:pPr>
    </w:p>
    <w:p w14:paraId="13438A9C" w14:textId="77777777" w:rsidR="00143CBD" w:rsidRPr="006042F2" w:rsidRDefault="00244AC1" w:rsidP="006042F2">
      <w:pPr>
        <w:tabs>
          <w:tab w:val="left" w:pos="1024"/>
          <w:tab w:val="left" w:pos="1025"/>
        </w:tabs>
        <w:spacing w:line="242" w:lineRule="auto"/>
        <w:ind w:right="234"/>
        <w:rPr>
          <w:b/>
          <w:sz w:val="20"/>
        </w:rPr>
      </w:pPr>
      <w:bookmarkStart w:id="28" w:name="_bookmark25"/>
      <w:bookmarkEnd w:id="28"/>
      <w:r w:rsidRPr="006042F2">
        <w:rPr>
          <w:b/>
          <w:sz w:val="20"/>
        </w:rPr>
        <w:t xml:space="preserve">Obvezne osnove </w:t>
      </w:r>
      <w:r w:rsidRPr="006042F2">
        <w:rPr>
          <w:b/>
          <w:spacing w:val="-3"/>
          <w:sz w:val="20"/>
        </w:rPr>
        <w:t xml:space="preserve">za </w:t>
      </w:r>
      <w:r w:rsidRPr="006042F2">
        <w:rPr>
          <w:b/>
          <w:sz w:val="20"/>
        </w:rPr>
        <w:t>isključenje gospodarskog subjekta sukladno članku 252. Zakona o javnoj nabavi</w:t>
      </w:r>
    </w:p>
    <w:p w14:paraId="21294223" w14:textId="77777777" w:rsidR="00143CBD" w:rsidRDefault="00244AC1">
      <w:pPr>
        <w:pStyle w:val="Tijeloteksta"/>
        <w:spacing w:before="111"/>
        <w:jc w:val="both"/>
      </w:pPr>
      <w:r>
        <w:t>Naručitelj će isključiti ponuditelja iz postupka nabave ako utvrdi da:</w:t>
      </w:r>
    </w:p>
    <w:p w14:paraId="46DB0CC9" w14:textId="77777777" w:rsidR="00143CBD" w:rsidRDefault="00244AC1">
      <w:pPr>
        <w:pStyle w:val="Naslov3"/>
        <w:tabs>
          <w:tab w:val="left" w:pos="1024"/>
        </w:tabs>
        <w:spacing w:before="127"/>
        <w:ind w:left="1036" w:right="285" w:hanging="720"/>
      </w:pPr>
      <w:bookmarkStart w:id="29" w:name="_bookmark26"/>
      <w:bookmarkEnd w:id="29"/>
      <w:r>
        <w:t>3.2.1</w:t>
      </w:r>
      <w:r>
        <w:tab/>
        <w:t>Gospodarski subjekt nije ispunio obveze plaćanja dospjelih poreznih obveza i obveza za mirovinsko i zdravstveno osiguranje:</w:t>
      </w:r>
    </w:p>
    <w:p w14:paraId="5C864D37" w14:textId="77777777" w:rsidR="00143CBD" w:rsidRDefault="00244AC1">
      <w:pPr>
        <w:pStyle w:val="Odlomakpopisa"/>
        <w:numPr>
          <w:ilvl w:val="0"/>
          <w:numId w:val="33"/>
        </w:numPr>
        <w:tabs>
          <w:tab w:val="left" w:pos="884"/>
          <w:tab w:val="left" w:pos="885"/>
        </w:tabs>
        <w:spacing w:before="116" w:line="229" w:lineRule="exact"/>
        <w:ind w:hanging="569"/>
        <w:rPr>
          <w:sz w:val="20"/>
        </w:rPr>
      </w:pPr>
      <w:r>
        <w:rPr>
          <w:sz w:val="20"/>
        </w:rPr>
        <w:t xml:space="preserve">u Republici Hrvatskoj, ako gospodarski subjekt ima poslovni </w:t>
      </w:r>
      <w:proofErr w:type="spellStart"/>
      <w:r>
        <w:rPr>
          <w:sz w:val="20"/>
        </w:rPr>
        <w:t>nastan</w:t>
      </w:r>
      <w:proofErr w:type="spellEnd"/>
      <w:r>
        <w:rPr>
          <w:sz w:val="20"/>
        </w:rPr>
        <w:t xml:space="preserve"> u Republici Hrvatskoj,</w:t>
      </w:r>
      <w:r>
        <w:rPr>
          <w:spacing w:val="-9"/>
          <w:sz w:val="20"/>
        </w:rPr>
        <w:t xml:space="preserve"> </w:t>
      </w:r>
      <w:r>
        <w:rPr>
          <w:sz w:val="20"/>
        </w:rPr>
        <w:t>ili</w:t>
      </w:r>
    </w:p>
    <w:p w14:paraId="274D1AC9" w14:textId="77777777" w:rsidR="00143CBD" w:rsidRDefault="00244AC1">
      <w:pPr>
        <w:pStyle w:val="Odlomakpopisa"/>
        <w:numPr>
          <w:ilvl w:val="0"/>
          <w:numId w:val="33"/>
        </w:numPr>
        <w:tabs>
          <w:tab w:val="left" w:pos="884"/>
          <w:tab w:val="left" w:pos="885"/>
        </w:tabs>
        <w:spacing w:line="242" w:lineRule="auto"/>
        <w:ind w:right="360"/>
        <w:rPr>
          <w:sz w:val="20"/>
        </w:rPr>
      </w:pPr>
      <w:r>
        <w:rPr>
          <w:sz w:val="20"/>
        </w:rPr>
        <w:t xml:space="preserve">u Republici Hrvatskoj ili u državi poslovnog </w:t>
      </w:r>
      <w:proofErr w:type="spellStart"/>
      <w:r>
        <w:rPr>
          <w:sz w:val="20"/>
        </w:rPr>
        <w:t>nastana</w:t>
      </w:r>
      <w:proofErr w:type="spellEnd"/>
      <w:r>
        <w:rPr>
          <w:sz w:val="20"/>
        </w:rPr>
        <w:t xml:space="preserve"> gospodarskog subjekta, ako gospodarski subjekt nema poslovni </w:t>
      </w:r>
      <w:proofErr w:type="spellStart"/>
      <w:r>
        <w:rPr>
          <w:sz w:val="20"/>
        </w:rPr>
        <w:t>nastan</w:t>
      </w:r>
      <w:proofErr w:type="spellEnd"/>
      <w:r>
        <w:rPr>
          <w:sz w:val="20"/>
        </w:rPr>
        <w:t xml:space="preserve"> u Republici</w:t>
      </w:r>
      <w:r>
        <w:rPr>
          <w:spacing w:val="-6"/>
          <w:sz w:val="20"/>
        </w:rPr>
        <w:t xml:space="preserve"> </w:t>
      </w:r>
      <w:r>
        <w:rPr>
          <w:sz w:val="20"/>
        </w:rPr>
        <w:t>Hrvatskoj.</w:t>
      </w:r>
    </w:p>
    <w:p w14:paraId="540968C2" w14:textId="5DA21688" w:rsidR="00143CBD" w:rsidRDefault="00244AC1">
      <w:pPr>
        <w:pStyle w:val="Tijeloteksta"/>
        <w:spacing w:before="114" w:line="242" w:lineRule="auto"/>
        <w:ind w:right="752"/>
      </w:pPr>
      <w:r>
        <w:t xml:space="preserve">Iznimno, Naručitelj neće isključiti gospodarskog subjekta </w:t>
      </w:r>
      <w:r>
        <w:rPr>
          <w:spacing w:val="-4"/>
        </w:rPr>
        <w:t xml:space="preserve">iz </w:t>
      </w:r>
      <w:r>
        <w:t xml:space="preserve">postupka javne nabave ako </w:t>
      </w:r>
      <w:r>
        <w:rPr>
          <w:spacing w:val="-4"/>
        </w:rPr>
        <w:t xml:space="preserve">mu  </w:t>
      </w:r>
      <w:r>
        <w:t xml:space="preserve">sukladno posebnom propisu plaćanje obveza nije dopušteno, ili mu </w:t>
      </w:r>
      <w:r>
        <w:rPr>
          <w:spacing w:val="-4"/>
        </w:rPr>
        <w:t xml:space="preserve">je </w:t>
      </w:r>
      <w:r>
        <w:t>odobrena odgoda</w:t>
      </w:r>
      <w:r>
        <w:rPr>
          <w:spacing w:val="7"/>
        </w:rPr>
        <w:t xml:space="preserve"> </w:t>
      </w:r>
      <w:r>
        <w:t>plaćanja.</w:t>
      </w:r>
    </w:p>
    <w:p w14:paraId="0804CF38" w14:textId="1A690A1F" w:rsidR="00143CBD" w:rsidRDefault="00143CBD">
      <w:pPr>
        <w:pStyle w:val="Tijeloteksta"/>
        <w:spacing w:before="5"/>
        <w:ind w:left="0"/>
        <w:rPr>
          <w:sz w:val="10"/>
        </w:rPr>
      </w:pPr>
    </w:p>
    <w:p w14:paraId="3B8E4AAC" w14:textId="18B938E0" w:rsidR="00143CBD" w:rsidRDefault="00244AC1">
      <w:pPr>
        <w:pStyle w:val="Naslov2"/>
        <w:numPr>
          <w:ilvl w:val="1"/>
          <w:numId w:val="37"/>
        </w:numPr>
        <w:tabs>
          <w:tab w:val="left" w:pos="1024"/>
          <w:tab w:val="left" w:pos="1025"/>
        </w:tabs>
        <w:spacing w:before="92"/>
        <w:ind w:hanging="529"/>
      </w:pPr>
      <w:bookmarkStart w:id="30" w:name="_bookmark27"/>
      <w:bookmarkStart w:id="31" w:name="_Hlk113350840"/>
      <w:bookmarkEnd w:id="25"/>
      <w:bookmarkEnd w:id="30"/>
      <w:r>
        <w:t xml:space="preserve">Dokumenti kojima se dokazuje da ne postoje osnove </w:t>
      </w:r>
      <w:r>
        <w:rPr>
          <w:spacing w:val="-3"/>
        </w:rPr>
        <w:t>za</w:t>
      </w:r>
      <w:r>
        <w:rPr>
          <w:spacing w:val="6"/>
        </w:rPr>
        <w:t xml:space="preserve"> </w:t>
      </w:r>
      <w:r>
        <w:t>isključenje</w:t>
      </w:r>
    </w:p>
    <w:p w14:paraId="5CD36C38" w14:textId="3445224E" w:rsidR="00143CBD" w:rsidRDefault="00244AC1">
      <w:pPr>
        <w:pStyle w:val="Tijeloteksta"/>
        <w:spacing w:before="118"/>
        <w:ind w:right="241"/>
        <w:jc w:val="both"/>
      </w:pPr>
      <w:r>
        <w:t>Naručitelj može u bilo kojem trenutku tijekom postupka j</w:t>
      </w:r>
      <w:r w:rsidR="00F138BA">
        <w:t>ednostavne</w:t>
      </w:r>
      <w:r>
        <w:t xml:space="preserve"> nabave, ako je to potrebno za pravilno provođenje postupka, provjeriti informacije navedene u  dokumentaciji</w:t>
      </w:r>
      <w:r w:rsidR="006042F2">
        <w:t>.</w:t>
      </w:r>
      <w:r>
        <w:t xml:space="preserve"> </w:t>
      </w:r>
    </w:p>
    <w:p w14:paraId="35EB81FA" w14:textId="697A61D4" w:rsidR="00143CBD" w:rsidRDefault="00244AC1">
      <w:pPr>
        <w:pStyle w:val="Tijeloteksta"/>
        <w:spacing w:before="119"/>
        <w:ind w:right="244"/>
        <w:jc w:val="both"/>
      </w:pPr>
      <w:r>
        <w:t>Ako se ne može obaviti provjera ili ishoditi potvrda sukladno  ovoga članka, javni naručitelj može zahtijevati od gospodarskog subjekta da u primjerenom roku, ne kraćem od pet dana, dostavi sve ili dio popratnih dokumenata ili</w:t>
      </w:r>
      <w:r>
        <w:rPr>
          <w:spacing w:val="-5"/>
        </w:rPr>
        <w:t xml:space="preserve"> </w:t>
      </w:r>
      <w:r>
        <w:t>dokaza.</w:t>
      </w:r>
    </w:p>
    <w:p w14:paraId="26E6214C" w14:textId="3943CA8F" w:rsidR="00143CBD" w:rsidRDefault="00244AC1">
      <w:pPr>
        <w:pStyle w:val="Tijeloteksta"/>
        <w:spacing w:before="122"/>
        <w:ind w:right="239"/>
        <w:jc w:val="both"/>
      </w:pPr>
      <w:r>
        <w:t>Naručitelj može prije donošenja odluke, od ponuditelja koji je podnio ekonomski najpovoljniju ponudu, zatražiti da u roku ne kraćem od pet dana, dostavi dokumente, kojima dokazuje istinitost podataka navedenih</w:t>
      </w:r>
    </w:p>
    <w:p w14:paraId="65983367" w14:textId="4CA12A2C" w:rsidR="00143CBD" w:rsidRDefault="00244AC1">
      <w:pPr>
        <w:pStyle w:val="Odlomakpopisa"/>
        <w:numPr>
          <w:ilvl w:val="2"/>
          <w:numId w:val="37"/>
        </w:numPr>
        <w:tabs>
          <w:tab w:val="left" w:pos="1025"/>
        </w:tabs>
        <w:spacing w:before="118" w:line="252" w:lineRule="auto"/>
        <w:ind w:left="1036" w:right="236" w:hanging="360"/>
        <w:jc w:val="both"/>
        <w:rPr>
          <w:sz w:val="20"/>
        </w:rPr>
      </w:pPr>
      <w:r>
        <w:rPr>
          <w:sz w:val="20"/>
        </w:rPr>
        <w:t xml:space="preserve">Kao dostatan dokaz da ne postoje osnove za isključenje iz ove Dokumentacije o nabavi, Naručitelj će prihvatiti: </w:t>
      </w:r>
      <w:r>
        <w:rPr>
          <w:b/>
          <w:sz w:val="20"/>
        </w:rPr>
        <w:t xml:space="preserve">izvadak iz kaznene evidencije </w:t>
      </w:r>
      <w:r>
        <w:rPr>
          <w:sz w:val="20"/>
        </w:rPr>
        <w:t xml:space="preserve">ili </w:t>
      </w:r>
      <w:r>
        <w:rPr>
          <w:b/>
          <w:sz w:val="20"/>
        </w:rPr>
        <w:t xml:space="preserve">drugog odgovarajućeg registra </w:t>
      </w:r>
      <w:r>
        <w:rPr>
          <w:spacing w:val="-3"/>
          <w:sz w:val="20"/>
        </w:rPr>
        <w:t xml:space="preserve">ili, </w:t>
      </w:r>
      <w:r>
        <w:rPr>
          <w:sz w:val="20"/>
        </w:rPr>
        <w:t xml:space="preserve">ako to </w:t>
      </w:r>
      <w:r>
        <w:rPr>
          <w:spacing w:val="-3"/>
          <w:sz w:val="20"/>
        </w:rPr>
        <w:t xml:space="preserve">nije </w:t>
      </w:r>
      <w:r>
        <w:rPr>
          <w:sz w:val="20"/>
        </w:rPr>
        <w:t xml:space="preserve">moguće, </w:t>
      </w:r>
      <w:r>
        <w:rPr>
          <w:b/>
          <w:sz w:val="20"/>
        </w:rPr>
        <w:t xml:space="preserve">jednakovrijedan dokument </w:t>
      </w:r>
      <w:r>
        <w:rPr>
          <w:sz w:val="20"/>
        </w:rPr>
        <w:t xml:space="preserve">nadležne sudske ili upravne vlasti </w:t>
      </w:r>
      <w:r>
        <w:rPr>
          <w:sz w:val="20"/>
          <w:u w:val="single"/>
        </w:rPr>
        <w:t xml:space="preserve">u državi poslovnog </w:t>
      </w:r>
      <w:proofErr w:type="spellStart"/>
      <w:r>
        <w:rPr>
          <w:sz w:val="20"/>
          <w:u w:val="single"/>
        </w:rPr>
        <w:t>nastana</w:t>
      </w:r>
      <w:proofErr w:type="spellEnd"/>
      <w:r>
        <w:rPr>
          <w:sz w:val="20"/>
          <w:u w:val="single"/>
        </w:rPr>
        <w:t xml:space="preserve"> ponuditelja</w:t>
      </w:r>
      <w:r>
        <w:rPr>
          <w:sz w:val="20"/>
        </w:rPr>
        <w:t xml:space="preserve">, </w:t>
      </w:r>
      <w:r w:rsidR="00654E54">
        <w:rPr>
          <w:sz w:val="20"/>
        </w:rPr>
        <w:t>o</w:t>
      </w:r>
      <w:r>
        <w:rPr>
          <w:sz w:val="20"/>
          <w:u w:val="single"/>
        </w:rPr>
        <w:t>dnosno državi čiji je osoba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državljanin</w:t>
      </w:r>
      <w:r>
        <w:rPr>
          <w:sz w:val="20"/>
        </w:rPr>
        <w:t>.</w:t>
      </w:r>
    </w:p>
    <w:p w14:paraId="1AF8EB9C" w14:textId="7C770FD9" w:rsidR="00143CBD" w:rsidRDefault="00244AC1">
      <w:pPr>
        <w:pStyle w:val="Odlomakpopisa"/>
        <w:numPr>
          <w:ilvl w:val="2"/>
          <w:numId w:val="37"/>
        </w:numPr>
        <w:tabs>
          <w:tab w:val="left" w:pos="1025"/>
        </w:tabs>
        <w:spacing w:before="162" w:line="249" w:lineRule="auto"/>
        <w:ind w:left="1036" w:right="239" w:hanging="360"/>
        <w:jc w:val="both"/>
        <w:rPr>
          <w:sz w:val="20"/>
        </w:rPr>
      </w:pPr>
      <w:r>
        <w:rPr>
          <w:sz w:val="20"/>
        </w:rPr>
        <w:t xml:space="preserve">Kao dostatan dokaz da ne postoje osnove za isključenje iz poglavlja ove Dokumentacije o nabavi, Naručitelj će prihvatiti: </w:t>
      </w:r>
      <w:r>
        <w:rPr>
          <w:b/>
          <w:sz w:val="20"/>
        </w:rPr>
        <w:t xml:space="preserve">potvrdu porezne uprave </w:t>
      </w:r>
      <w:r>
        <w:rPr>
          <w:sz w:val="20"/>
        </w:rPr>
        <w:t xml:space="preserve">ili drugog nadležnog tijela u državi poslovnog </w:t>
      </w:r>
      <w:proofErr w:type="spellStart"/>
      <w:r>
        <w:rPr>
          <w:sz w:val="20"/>
        </w:rPr>
        <w:t>nastana</w:t>
      </w:r>
      <w:proofErr w:type="spellEnd"/>
      <w:r>
        <w:rPr>
          <w:sz w:val="20"/>
        </w:rPr>
        <w:t xml:space="preserve"> ponuditelja.</w:t>
      </w:r>
    </w:p>
    <w:p w14:paraId="4FAB618A" w14:textId="77777777" w:rsidR="00143CBD" w:rsidRPr="00654E54" w:rsidRDefault="00244AC1" w:rsidP="006042F2">
      <w:pPr>
        <w:pStyle w:val="Odlomakpopisa"/>
        <w:numPr>
          <w:ilvl w:val="2"/>
          <w:numId w:val="37"/>
        </w:numPr>
        <w:tabs>
          <w:tab w:val="left" w:pos="1025"/>
        </w:tabs>
        <w:spacing w:before="167" w:line="249" w:lineRule="auto"/>
        <w:ind w:left="1036" w:right="234" w:hanging="360"/>
        <w:jc w:val="both"/>
        <w:rPr>
          <w:sz w:val="20"/>
        </w:rPr>
      </w:pPr>
      <w:r>
        <w:rPr>
          <w:sz w:val="20"/>
        </w:rPr>
        <w:t xml:space="preserve">Ako se u državi poslovnog </w:t>
      </w:r>
      <w:proofErr w:type="spellStart"/>
      <w:r>
        <w:rPr>
          <w:sz w:val="20"/>
        </w:rPr>
        <w:t>nastana</w:t>
      </w:r>
      <w:proofErr w:type="spellEnd"/>
      <w:r>
        <w:rPr>
          <w:sz w:val="20"/>
        </w:rPr>
        <w:t xml:space="preserve"> ponuditelja, odnosno državi čiji je osoba državljanin, ne izdaju gore navedeni dokumenti ili ako ne obuhvaćaju sve okolnosti obuhvaćene  ove Dokumentacije o nabavi, oni mogu biti zamijenjeni </w:t>
      </w:r>
      <w:r>
        <w:rPr>
          <w:b/>
          <w:sz w:val="20"/>
        </w:rPr>
        <w:t>izjavom</w:t>
      </w:r>
    </w:p>
    <w:p w14:paraId="218D64C5" w14:textId="77777777" w:rsidR="00654E54" w:rsidRDefault="00654E54" w:rsidP="00654E54">
      <w:pPr>
        <w:tabs>
          <w:tab w:val="left" w:pos="1025"/>
        </w:tabs>
        <w:spacing w:before="167" w:line="249" w:lineRule="auto"/>
        <w:ind w:right="234"/>
        <w:jc w:val="both"/>
        <w:rPr>
          <w:sz w:val="20"/>
        </w:rPr>
      </w:pPr>
    </w:p>
    <w:bookmarkEnd w:id="31"/>
    <w:p w14:paraId="174E9EF6" w14:textId="23E7694A" w:rsidR="00143CBD" w:rsidRDefault="00244AC1" w:rsidP="006042F2">
      <w:pPr>
        <w:pStyle w:val="Tijeloteksta"/>
        <w:spacing w:before="74" w:line="252" w:lineRule="auto"/>
        <w:ind w:left="0" w:right="239"/>
        <w:jc w:val="both"/>
      </w:pPr>
      <w:r>
        <w:rPr>
          <w:b/>
        </w:rPr>
        <w:t>izjavom davatelja s ovjerenim potpisom</w:t>
      </w:r>
      <w:r w:rsidR="006042F2">
        <w:rPr>
          <w:b/>
        </w:rPr>
        <w:t xml:space="preserve">. </w:t>
      </w:r>
      <w:r>
        <w:t>U tu svrhu gospodarski subjekt može koristiti predloške izjava – OBRASCI 1.</w:t>
      </w:r>
    </w:p>
    <w:p w14:paraId="3E34F711" w14:textId="77777777" w:rsidR="00143CBD" w:rsidRDefault="00143CBD">
      <w:pPr>
        <w:pStyle w:val="Tijeloteksta"/>
        <w:spacing w:before="9"/>
        <w:ind w:left="0"/>
      </w:pPr>
    </w:p>
    <w:p w14:paraId="10F72DC1" w14:textId="1B458AC9" w:rsidR="00143CBD" w:rsidRDefault="002B6BDD" w:rsidP="006042F2">
      <w:pPr>
        <w:pStyle w:val="Naslov2"/>
        <w:tabs>
          <w:tab w:val="left" w:pos="748"/>
          <w:tab w:val="left" w:pos="749"/>
        </w:tabs>
        <w:spacing w:before="1"/>
        <w:ind w:left="748" w:firstLine="0"/>
      </w:pPr>
      <w:bookmarkStart w:id="32" w:name="_bookmark28"/>
      <w:bookmarkEnd w:id="32"/>
      <w:r>
        <w:t>3.</w:t>
      </w:r>
      <w:r w:rsidR="00244AC1">
        <w:t xml:space="preserve">KRITERIJI </w:t>
      </w:r>
      <w:r w:rsidR="00244AC1">
        <w:rPr>
          <w:spacing w:val="-3"/>
        </w:rPr>
        <w:t xml:space="preserve">ZA </w:t>
      </w:r>
      <w:r w:rsidR="00244AC1">
        <w:t>ODABIR GOSPODARSKOG SUBJEKTA (UVJETI</w:t>
      </w:r>
      <w:r w:rsidR="00244AC1">
        <w:rPr>
          <w:spacing w:val="-3"/>
        </w:rPr>
        <w:t xml:space="preserve"> </w:t>
      </w:r>
      <w:r w:rsidR="00244AC1">
        <w:t>SPOSOBNOSTI)</w:t>
      </w:r>
    </w:p>
    <w:p w14:paraId="75A31223" w14:textId="77777777" w:rsidR="00143CBD" w:rsidRDefault="00143CBD">
      <w:pPr>
        <w:pStyle w:val="Tijeloteksta"/>
        <w:ind w:left="0"/>
        <w:rPr>
          <w:b/>
          <w:sz w:val="21"/>
        </w:rPr>
      </w:pPr>
    </w:p>
    <w:p w14:paraId="0BFBBE6E" w14:textId="19A45E9A" w:rsidR="00143CBD" w:rsidRDefault="002B6BDD" w:rsidP="006042F2">
      <w:pPr>
        <w:pStyle w:val="Naslov2"/>
        <w:tabs>
          <w:tab w:val="left" w:pos="1024"/>
          <w:tab w:val="left" w:pos="1025"/>
        </w:tabs>
        <w:ind w:left="0" w:firstLine="0"/>
      </w:pPr>
      <w:bookmarkStart w:id="33" w:name="_bookmark29"/>
      <w:bookmarkEnd w:id="33"/>
      <w:r>
        <w:t>3.1.</w:t>
      </w:r>
      <w:r w:rsidR="00244AC1">
        <w:t>Uvjeti sposobnosti</w:t>
      </w:r>
      <w:r w:rsidR="00244AC1">
        <w:rPr>
          <w:spacing w:val="3"/>
        </w:rPr>
        <w:t xml:space="preserve"> </w:t>
      </w:r>
      <w:r w:rsidR="00244AC1">
        <w:t>ponuditelja</w:t>
      </w:r>
    </w:p>
    <w:p w14:paraId="53C54339" w14:textId="3B98F34B" w:rsidR="00143CBD" w:rsidRDefault="00244AC1">
      <w:pPr>
        <w:pStyle w:val="Tijeloteksta"/>
        <w:spacing w:before="114"/>
        <w:jc w:val="both"/>
      </w:pPr>
      <w:r>
        <w:t>Gospodarski subjekt u ovom postupku j</w:t>
      </w:r>
      <w:r w:rsidR="00F138BA">
        <w:t>ednostavne</w:t>
      </w:r>
      <w:r>
        <w:t xml:space="preserve"> nabave mora dokazati:</w:t>
      </w:r>
    </w:p>
    <w:p w14:paraId="51B0C390" w14:textId="77777777" w:rsidR="00143CBD" w:rsidRDefault="00244AC1">
      <w:pPr>
        <w:pStyle w:val="Odlomakpopisa"/>
        <w:numPr>
          <w:ilvl w:val="0"/>
          <w:numId w:val="32"/>
        </w:numPr>
        <w:tabs>
          <w:tab w:val="left" w:pos="1024"/>
          <w:tab w:val="left" w:pos="1025"/>
        </w:tabs>
        <w:spacing w:before="122" w:line="238" w:lineRule="exact"/>
        <w:ind w:hanging="349"/>
        <w:rPr>
          <w:sz w:val="20"/>
        </w:rPr>
      </w:pPr>
      <w:r>
        <w:rPr>
          <w:sz w:val="20"/>
        </w:rPr>
        <w:t>sposobnost za obavljanje profesionalne</w:t>
      </w:r>
      <w:r>
        <w:rPr>
          <w:spacing w:val="3"/>
          <w:sz w:val="20"/>
        </w:rPr>
        <w:t xml:space="preserve"> </w:t>
      </w:r>
      <w:r>
        <w:rPr>
          <w:sz w:val="20"/>
        </w:rPr>
        <w:t>djelatnosti,</w:t>
      </w:r>
    </w:p>
    <w:p w14:paraId="054B4DB2" w14:textId="77777777" w:rsidR="00143CBD" w:rsidRDefault="00244AC1">
      <w:pPr>
        <w:pStyle w:val="Odlomakpopisa"/>
        <w:numPr>
          <w:ilvl w:val="0"/>
          <w:numId w:val="32"/>
        </w:numPr>
        <w:tabs>
          <w:tab w:val="left" w:pos="1024"/>
          <w:tab w:val="left" w:pos="1025"/>
        </w:tabs>
        <w:spacing w:line="234" w:lineRule="exact"/>
        <w:ind w:hanging="349"/>
        <w:rPr>
          <w:sz w:val="20"/>
        </w:rPr>
      </w:pPr>
      <w:r>
        <w:rPr>
          <w:sz w:val="20"/>
        </w:rPr>
        <w:t>ekonomsku i financijsku</w:t>
      </w:r>
      <w:r>
        <w:rPr>
          <w:spacing w:val="3"/>
          <w:sz w:val="20"/>
        </w:rPr>
        <w:t xml:space="preserve"> </w:t>
      </w:r>
      <w:r>
        <w:rPr>
          <w:sz w:val="20"/>
        </w:rPr>
        <w:t>sposobnost</w:t>
      </w:r>
    </w:p>
    <w:p w14:paraId="34F06C19" w14:textId="77777777" w:rsidR="00143CBD" w:rsidRDefault="00244AC1">
      <w:pPr>
        <w:pStyle w:val="Odlomakpopisa"/>
        <w:numPr>
          <w:ilvl w:val="0"/>
          <w:numId w:val="32"/>
        </w:numPr>
        <w:tabs>
          <w:tab w:val="left" w:pos="1024"/>
          <w:tab w:val="left" w:pos="1025"/>
        </w:tabs>
        <w:spacing w:line="240" w:lineRule="exact"/>
        <w:ind w:hanging="349"/>
        <w:rPr>
          <w:sz w:val="20"/>
        </w:rPr>
      </w:pPr>
      <w:r>
        <w:rPr>
          <w:sz w:val="20"/>
        </w:rPr>
        <w:t>tehničku i stručnu</w:t>
      </w:r>
      <w:r>
        <w:rPr>
          <w:spacing w:val="3"/>
          <w:sz w:val="20"/>
        </w:rPr>
        <w:t xml:space="preserve"> </w:t>
      </w:r>
      <w:r>
        <w:rPr>
          <w:sz w:val="20"/>
        </w:rPr>
        <w:t>sposobnost.</w:t>
      </w:r>
    </w:p>
    <w:p w14:paraId="066FCB09" w14:textId="420140BA" w:rsidR="00143CBD" w:rsidRDefault="002B6BDD" w:rsidP="006042F2">
      <w:pPr>
        <w:pStyle w:val="Naslov2"/>
        <w:tabs>
          <w:tab w:val="left" w:pos="1024"/>
          <w:tab w:val="left" w:pos="1025"/>
        </w:tabs>
        <w:spacing w:before="112"/>
        <w:ind w:left="0" w:firstLine="0"/>
      </w:pPr>
      <w:bookmarkStart w:id="34" w:name="_bookmark30"/>
      <w:bookmarkEnd w:id="34"/>
      <w:r>
        <w:t>3.2.</w:t>
      </w:r>
      <w:r w:rsidR="00244AC1">
        <w:t xml:space="preserve">Uvjeti sposobnosti </w:t>
      </w:r>
      <w:r w:rsidR="00244AC1">
        <w:rPr>
          <w:spacing w:val="-3"/>
        </w:rPr>
        <w:t xml:space="preserve">za </w:t>
      </w:r>
      <w:r w:rsidR="00244AC1">
        <w:t>obavljanje profesionalne</w:t>
      </w:r>
      <w:r w:rsidR="00244AC1">
        <w:rPr>
          <w:spacing w:val="8"/>
        </w:rPr>
        <w:t xml:space="preserve"> </w:t>
      </w:r>
      <w:r w:rsidR="00244AC1">
        <w:t>djelatnosti</w:t>
      </w:r>
    </w:p>
    <w:p w14:paraId="6AC81F38" w14:textId="77777777" w:rsidR="006042F2" w:rsidRDefault="00244AC1" w:rsidP="006042F2">
      <w:pPr>
        <w:pStyle w:val="Naslov3"/>
        <w:tabs>
          <w:tab w:val="left" w:pos="1025"/>
        </w:tabs>
        <w:spacing w:before="118" w:line="242" w:lineRule="auto"/>
        <w:ind w:left="1168" w:right="237"/>
      </w:pPr>
      <w:bookmarkStart w:id="35" w:name="_bookmark31"/>
      <w:bookmarkEnd w:id="35"/>
      <w:r>
        <w:t>Dokaz o upisu gospodarskog subjekta u sudski, obrtni, strukovni ili drugi odgovarajući registar u državi njegova poslovnog</w:t>
      </w:r>
      <w:r>
        <w:rPr>
          <w:spacing w:val="4"/>
        </w:rPr>
        <w:t xml:space="preserve"> </w:t>
      </w:r>
      <w:proofErr w:type="spellStart"/>
      <w:r>
        <w:t>nastana</w:t>
      </w:r>
      <w:bookmarkStart w:id="36" w:name="_bookmark32"/>
      <w:bookmarkEnd w:id="36"/>
      <w:proofErr w:type="spellEnd"/>
    </w:p>
    <w:p w14:paraId="0F9A5C9B" w14:textId="1F75E02F" w:rsidR="00143CBD" w:rsidRPr="006042F2" w:rsidRDefault="002B6BDD" w:rsidP="002B6BDD">
      <w:pPr>
        <w:pStyle w:val="Naslov3"/>
        <w:tabs>
          <w:tab w:val="left" w:pos="1025"/>
        </w:tabs>
        <w:spacing w:before="118" w:line="242" w:lineRule="auto"/>
        <w:ind w:left="0" w:right="237"/>
      </w:pPr>
      <w:r>
        <w:t>3.3.</w:t>
      </w:r>
      <w:r w:rsidR="00244AC1" w:rsidRPr="006042F2">
        <w:t>Uvjeti ekonomske i financijske sposobnosti i njihove minimalne</w:t>
      </w:r>
      <w:r w:rsidR="00244AC1" w:rsidRPr="006042F2">
        <w:rPr>
          <w:spacing w:val="10"/>
        </w:rPr>
        <w:t xml:space="preserve"> </w:t>
      </w:r>
      <w:r w:rsidR="00244AC1" w:rsidRPr="006042F2">
        <w:t>razine</w:t>
      </w:r>
    </w:p>
    <w:p w14:paraId="2FDF6972" w14:textId="0520B5FE" w:rsidR="00143CBD" w:rsidRDefault="00244AC1">
      <w:pPr>
        <w:pStyle w:val="Tijeloteksta"/>
        <w:spacing w:before="114"/>
        <w:ind w:right="239"/>
        <w:jc w:val="both"/>
      </w:pPr>
      <w:r>
        <w:t>Procjena je naručitelja da su propisani uvjeti financijske sposobnosti i njezina minimalna razina dokaz neometanog odvijanja poslovnih procesa i urednog poslovanja ponuditelja za uredno izvršenje ugovora. Svi uvjeti ekonomske i financijske sposobnosti su vezani uz predmet nabave i razmjerni predmetu nabave. U nastavku se navode uvjeti ekonomske i financijske sposobnosti.</w:t>
      </w:r>
    </w:p>
    <w:p w14:paraId="28DD0AAA" w14:textId="6C8C3FC8" w:rsidR="00143CBD" w:rsidRDefault="00244AC1">
      <w:pPr>
        <w:pStyle w:val="Naslov2"/>
        <w:spacing w:before="124" w:line="242" w:lineRule="auto"/>
        <w:ind w:left="316" w:right="247" w:firstLine="0"/>
        <w:jc w:val="both"/>
      </w:pPr>
      <w:r>
        <w:t>Gospodarski subjekt mora u postupku j</w:t>
      </w:r>
      <w:r w:rsidR="00F138BA">
        <w:t>ednostavne</w:t>
      </w:r>
      <w:r>
        <w:t xml:space="preserve"> nabave dokazati da je njegov ukupni godišnji promet u posljednje </w:t>
      </w:r>
      <w:r w:rsidR="003646D0">
        <w:t>dvije</w:t>
      </w:r>
      <w:r>
        <w:t xml:space="preserve"> dostupne financijske godine zajedno jednak ili veći od procijenjene vrijednosti nabave.</w:t>
      </w:r>
    </w:p>
    <w:p w14:paraId="1E5D2E24" w14:textId="77777777" w:rsidR="001C40C8" w:rsidRPr="007140CB" w:rsidRDefault="001C40C8" w:rsidP="001C40C8">
      <w:pPr>
        <w:pStyle w:val="Naslov3"/>
        <w:tabs>
          <w:tab w:val="left" w:pos="1025"/>
        </w:tabs>
        <w:spacing w:line="242" w:lineRule="auto"/>
        <w:ind w:right="236"/>
        <w:rPr>
          <w:u w:val="single"/>
        </w:rPr>
      </w:pPr>
      <w:r w:rsidRPr="007140CB">
        <w:rPr>
          <w:u w:val="single"/>
        </w:rPr>
        <w:t>Popis glavnih usluga pruženih u godini u kojoj je započeo postupak jednostavne nabave i tijekom dvije godine koje prethode toj</w:t>
      </w:r>
      <w:r w:rsidRPr="007140CB">
        <w:rPr>
          <w:spacing w:val="1"/>
          <w:u w:val="single"/>
        </w:rPr>
        <w:t xml:space="preserve"> </w:t>
      </w:r>
      <w:r w:rsidRPr="007140CB">
        <w:rPr>
          <w:u w:val="single"/>
        </w:rPr>
        <w:t>godini</w:t>
      </w:r>
    </w:p>
    <w:p w14:paraId="77BFCEA0" w14:textId="77777777" w:rsidR="001C40C8" w:rsidRDefault="001C40C8" w:rsidP="001C40C8">
      <w:pPr>
        <w:pStyle w:val="Tijeloteksta"/>
        <w:spacing w:before="151"/>
        <w:ind w:right="235"/>
        <w:jc w:val="both"/>
      </w:pPr>
      <w:r>
        <w:t xml:space="preserve">Ponuditelj mora dokazati da je u gore definiranom periodu izvršio istu ili sličnu uslugu kao što </w:t>
      </w:r>
      <w:r>
        <w:rPr>
          <w:spacing w:val="-4"/>
        </w:rPr>
        <w:t xml:space="preserve">je </w:t>
      </w:r>
      <w:r>
        <w:t>predmet nabave, minimalne vrijednosti u visini procijenjene vrijednosti nabave bez PDV-a</w:t>
      </w:r>
      <w:r>
        <w:rPr>
          <w:spacing w:val="-6"/>
        </w:rPr>
        <w:t xml:space="preserve"> </w:t>
      </w:r>
      <w:r>
        <w:t>na:</w:t>
      </w:r>
    </w:p>
    <w:p w14:paraId="1466CF22" w14:textId="77777777" w:rsidR="001C40C8" w:rsidRDefault="001C40C8" w:rsidP="001C40C8">
      <w:pPr>
        <w:pStyle w:val="Naslov2"/>
        <w:spacing w:before="164" w:line="242" w:lineRule="auto"/>
        <w:ind w:left="316" w:right="240" w:firstLine="0"/>
        <w:jc w:val="both"/>
      </w:pPr>
      <w:r>
        <w:t xml:space="preserve">Najmanje jednom (1), ugovora o uslugama istih predmetu </w:t>
      </w:r>
      <w:r w:rsidRPr="00BE43B5">
        <w:t>ili sličnih predmetu nabave čija je zbrojena vrijednost najmanje jednaka ili viša od procijenjene vrijednosti nabave bez PDV-a.</w:t>
      </w:r>
    </w:p>
    <w:p w14:paraId="5B77CF6B" w14:textId="77777777" w:rsidR="001C40C8" w:rsidRDefault="001C40C8">
      <w:pPr>
        <w:pStyle w:val="Naslov2"/>
        <w:spacing w:before="124" w:line="242" w:lineRule="auto"/>
        <w:ind w:left="316" w:right="247" w:firstLine="0"/>
        <w:jc w:val="both"/>
      </w:pPr>
    </w:p>
    <w:p w14:paraId="42EEE3D7" w14:textId="677A502D" w:rsidR="00143CBD" w:rsidRDefault="00E31E0D">
      <w:pPr>
        <w:pStyle w:val="Tijeloteksta"/>
        <w:spacing w:before="112"/>
        <w:ind w:right="242"/>
        <w:jc w:val="both"/>
      </w:pPr>
      <w:r>
        <w:t>Za dokaz Obrazac 4. Izjava gospodarskog subjekta o ukupnom prometu.</w:t>
      </w:r>
      <w:r w:rsidR="001C40C8">
        <w:t xml:space="preserve"> (u Prilogu)</w:t>
      </w:r>
    </w:p>
    <w:p w14:paraId="307A6CE2" w14:textId="77777777" w:rsidR="00E31E0D" w:rsidRDefault="00E31E0D">
      <w:pPr>
        <w:pStyle w:val="Tijeloteksta"/>
        <w:spacing w:before="112"/>
        <w:ind w:right="242"/>
        <w:jc w:val="both"/>
      </w:pPr>
    </w:p>
    <w:p w14:paraId="61A77EE7" w14:textId="17E36358" w:rsidR="00143CBD" w:rsidRPr="00E31E0D" w:rsidRDefault="002B6BDD" w:rsidP="00E31E0D">
      <w:pPr>
        <w:pStyle w:val="Naslov2"/>
        <w:tabs>
          <w:tab w:val="left" w:pos="1024"/>
          <w:tab w:val="left" w:pos="1025"/>
        </w:tabs>
        <w:spacing w:before="92"/>
        <w:rPr>
          <w:u w:val="single"/>
        </w:rPr>
      </w:pPr>
      <w:bookmarkStart w:id="37" w:name="_bookmark33"/>
      <w:bookmarkEnd w:id="37"/>
      <w:r>
        <w:rPr>
          <w:u w:val="single"/>
        </w:rPr>
        <w:t>3.4.</w:t>
      </w:r>
      <w:r w:rsidR="00244AC1" w:rsidRPr="00E31E0D">
        <w:rPr>
          <w:u w:val="single"/>
        </w:rPr>
        <w:t>Uvjeti tehničke i stručne sposobnosti i njihove minimalne razine</w:t>
      </w:r>
    </w:p>
    <w:p w14:paraId="71BC4EEA" w14:textId="7A7B6786" w:rsidR="00143CBD" w:rsidRDefault="00244AC1">
      <w:pPr>
        <w:pStyle w:val="Tijeloteksta"/>
        <w:spacing w:before="158"/>
        <w:ind w:right="236"/>
        <w:jc w:val="both"/>
      </w:pPr>
      <w:r>
        <w:t>Naručitelj je odredio uvjete tehničke i stručne sposobnosti kojima se osigurava da gospodarski subjekt ima potrebne ljudske i tehničke resurse te iskustvo potrebno za izvršenje ugovora o j</w:t>
      </w:r>
      <w:r w:rsidR="003646D0">
        <w:t>ednostavnoj</w:t>
      </w:r>
      <w:r>
        <w:t xml:space="preserve"> nabavi na odgovarajućoj razini kvalitete, te da gospodarski subjekt ima dovoljnu razinu iskustva. Svi uvjeti tehničke i stručne sposobnosti su vezani uz predmet nabave i razmjerni predmetu nabave.</w:t>
      </w:r>
    </w:p>
    <w:p w14:paraId="602C4F88" w14:textId="77777777" w:rsidR="00143CBD" w:rsidRDefault="00244AC1">
      <w:pPr>
        <w:pStyle w:val="Tijeloteksta"/>
        <w:spacing w:before="120"/>
        <w:ind w:right="241"/>
        <w:jc w:val="both"/>
      </w:pPr>
      <w:r>
        <w:t xml:space="preserve">Zahtijevanom minimalnom razinom tehničke i stručne sposobnosti naručitelj se osigurava da će ponuditelj biti tehnički i stručno sposoban izvršiti uslugu koja </w:t>
      </w:r>
      <w:r>
        <w:rPr>
          <w:spacing w:val="-4"/>
        </w:rPr>
        <w:t xml:space="preserve">je </w:t>
      </w:r>
      <w:r>
        <w:t>predmet nabave u sukladnosti s traženim zahtjevima i rokovima te ponuditelj dokazuje primjereno iskustvo, što ulijeva sigurnost da će ponuditelj (ukoliko bude izabran) izvršiti radove kvalitetno, stručno, pravovremeno i</w:t>
      </w:r>
      <w:r>
        <w:rPr>
          <w:spacing w:val="3"/>
        </w:rPr>
        <w:t xml:space="preserve"> </w:t>
      </w:r>
      <w:r>
        <w:t>profesionalno.</w:t>
      </w:r>
    </w:p>
    <w:p w14:paraId="1EF3FD3C" w14:textId="77777777" w:rsidR="00143CBD" w:rsidRDefault="00244AC1">
      <w:pPr>
        <w:pStyle w:val="Tijeloteksta"/>
        <w:spacing w:before="161"/>
        <w:jc w:val="both"/>
      </w:pPr>
      <w:r>
        <w:t>Ponuditelj tehničku i stručnu sposobnost dokazuje na sljedeći način:</w:t>
      </w:r>
    </w:p>
    <w:p w14:paraId="11469EB2" w14:textId="77777777" w:rsidR="00143CBD" w:rsidRDefault="00143CBD">
      <w:pPr>
        <w:jc w:val="both"/>
        <w:sectPr w:rsidR="00143CBD">
          <w:pgSz w:w="11910" w:h="16840"/>
          <w:pgMar w:top="1320" w:right="1180" w:bottom="1420" w:left="1100" w:header="0" w:footer="1225" w:gutter="0"/>
          <w:cols w:space="720"/>
        </w:sectPr>
      </w:pPr>
    </w:p>
    <w:p w14:paraId="06299B4B" w14:textId="77777777" w:rsidR="00143CBD" w:rsidRPr="007140CB" w:rsidRDefault="00244AC1" w:rsidP="00E31E0D">
      <w:pPr>
        <w:pStyle w:val="Naslov3"/>
        <w:tabs>
          <w:tab w:val="left" w:pos="1025"/>
        </w:tabs>
        <w:spacing w:before="92"/>
        <w:jc w:val="both"/>
        <w:rPr>
          <w:u w:val="single"/>
        </w:rPr>
      </w:pPr>
      <w:bookmarkStart w:id="38" w:name="_bookmark34"/>
      <w:bookmarkEnd w:id="38"/>
      <w:r w:rsidRPr="007140CB">
        <w:rPr>
          <w:u w:val="single"/>
        </w:rPr>
        <w:t>Obrazovne i stručne kvalifikacije pružatelja</w:t>
      </w:r>
      <w:r w:rsidRPr="007140CB">
        <w:rPr>
          <w:spacing w:val="7"/>
          <w:u w:val="single"/>
        </w:rPr>
        <w:t xml:space="preserve"> </w:t>
      </w:r>
      <w:r w:rsidRPr="007140CB">
        <w:rPr>
          <w:u w:val="single"/>
        </w:rPr>
        <w:t>usluge</w:t>
      </w:r>
    </w:p>
    <w:p w14:paraId="05374233" w14:textId="49D96619" w:rsidR="00143CBD" w:rsidRDefault="00244AC1">
      <w:pPr>
        <w:pStyle w:val="Tijeloteksta"/>
        <w:spacing w:before="115"/>
        <w:ind w:right="233"/>
        <w:jc w:val="both"/>
      </w:pPr>
      <w:r>
        <w:t>Ponuditelj za potrebe dokazivanja tehničke i stručne sposobnosti treba dostaviti podatke o osobama koje će biti angažirane za izvršenje usluge s ciljem dokazivanja da navedene osobe imaju tražene obrazovne i stručne kvalifikacije. Stručnjaci nominirani u ponudi imaju obvezu izvršiti uslugu ako će ponuda gospodarskog subjekta biti odabrana kao najpovoljnija.</w:t>
      </w:r>
    </w:p>
    <w:p w14:paraId="33F3499D" w14:textId="77777777" w:rsidR="00143CBD" w:rsidRDefault="00244AC1">
      <w:pPr>
        <w:pStyle w:val="Tijeloteksta"/>
        <w:spacing w:before="120"/>
      </w:pPr>
      <w:r>
        <w:t>Minimalni traženi stručnjaci koji se zahtijevaju za izvođenje usluga:</w:t>
      </w:r>
    </w:p>
    <w:p w14:paraId="175BD086" w14:textId="77777777" w:rsidR="00143CBD" w:rsidRDefault="00244AC1">
      <w:pPr>
        <w:pStyle w:val="Odlomakpopisa"/>
        <w:numPr>
          <w:ilvl w:val="4"/>
          <w:numId w:val="31"/>
        </w:numPr>
        <w:tabs>
          <w:tab w:val="left" w:pos="1024"/>
          <w:tab w:val="left" w:pos="1025"/>
        </w:tabs>
        <w:spacing w:before="119"/>
        <w:ind w:hanging="349"/>
        <w:rPr>
          <w:sz w:val="20"/>
        </w:rPr>
      </w:pPr>
      <w:r>
        <w:rPr>
          <w:sz w:val="20"/>
        </w:rPr>
        <w:t>1 (jedan) inženjer elektro</w:t>
      </w:r>
      <w:r>
        <w:rPr>
          <w:spacing w:val="11"/>
          <w:sz w:val="20"/>
        </w:rPr>
        <w:t xml:space="preserve"> </w:t>
      </w:r>
      <w:r>
        <w:rPr>
          <w:sz w:val="20"/>
        </w:rPr>
        <w:t>struke</w:t>
      </w:r>
    </w:p>
    <w:p w14:paraId="385B58E8" w14:textId="77777777" w:rsidR="00143CBD" w:rsidRDefault="00244AC1">
      <w:pPr>
        <w:pStyle w:val="Odlomakpopisa"/>
        <w:numPr>
          <w:ilvl w:val="4"/>
          <w:numId w:val="31"/>
        </w:numPr>
        <w:tabs>
          <w:tab w:val="left" w:pos="1024"/>
          <w:tab w:val="left" w:pos="1025"/>
        </w:tabs>
        <w:spacing w:before="31"/>
        <w:ind w:hanging="349"/>
        <w:rPr>
          <w:sz w:val="20"/>
        </w:rPr>
      </w:pPr>
      <w:r>
        <w:rPr>
          <w:sz w:val="20"/>
        </w:rPr>
        <w:t>2 (dva) osoba SSS elektro</w:t>
      </w:r>
      <w:r>
        <w:rPr>
          <w:spacing w:val="8"/>
          <w:sz w:val="20"/>
        </w:rPr>
        <w:t xml:space="preserve"> </w:t>
      </w:r>
      <w:r>
        <w:rPr>
          <w:sz w:val="20"/>
        </w:rPr>
        <w:t>struke</w:t>
      </w:r>
    </w:p>
    <w:p w14:paraId="236E86E9" w14:textId="77777777" w:rsidR="00143CBD" w:rsidRDefault="00244AC1">
      <w:pPr>
        <w:pStyle w:val="Odlomakpopisa"/>
        <w:numPr>
          <w:ilvl w:val="4"/>
          <w:numId w:val="31"/>
        </w:numPr>
        <w:tabs>
          <w:tab w:val="left" w:pos="1024"/>
          <w:tab w:val="left" w:pos="1025"/>
        </w:tabs>
        <w:spacing w:before="35"/>
        <w:ind w:hanging="349"/>
        <w:rPr>
          <w:sz w:val="20"/>
        </w:rPr>
      </w:pPr>
      <w:r>
        <w:rPr>
          <w:sz w:val="20"/>
        </w:rPr>
        <w:t>2 (dva) djelatnika osposobljena za rad na</w:t>
      </w:r>
      <w:r>
        <w:rPr>
          <w:spacing w:val="12"/>
          <w:sz w:val="20"/>
        </w:rPr>
        <w:t xml:space="preserve"> </w:t>
      </w:r>
      <w:r>
        <w:rPr>
          <w:sz w:val="20"/>
        </w:rPr>
        <w:t>visini</w:t>
      </w:r>
    </w:p>
    <w:p w14:paraId="76C85668" w14:textId="386BB74F" w:rsidR="00143CBD" w:rsidRDefault="00143CBD" w:rsidP="007140CB">
      <w:pPr>
        <w:pStyle w:val="Naslov2"/>
        <w:spacing w:before="88"/>
      </w:pPr>
    </w:p>
    <w:p w14:paraId="3C7DD00D" w14:textId="008D9D23" w:rsidR="002B6BDD" w:rsidRDefault="00244AC1" w:rsidP="002B6BDD">
      <w:pPr>
        <w:pStyle w:val="Odlomakpopisa"/>
        <w:numPr>
          <w:ilvl w:val="2"/>
          <w:numId w:val="29"/>
        </w:numPr>
        <w:tabs>
          <w:tab w:val="left" w:pos="1025"/>
        </w:tabs>
        <w:spacing w:before="118"/>
        <w:ind w:left="1024" w:hanging="353"/>
        <w:rPr>
          <w:sz w:val="20"/>
        </w:rPr>
      </w:pPr>
      <w:r>
        <w:t>Ponuditelj može angažirati i veći broj stručnjaka uz obvezu da svakako mora angažirati minimum stručnjaka koji su traženi ovom dokumentacijom.</w:t>
      </w:r>
      <w:r w:rsidR="002B6BDD" w:rsidRPr="002B6BDD">
        <w:rPr>
          <w:sz w:val="20"/>
        </w:rPr>
        <w:t xml:space="preserve"> </w:t>
      </w:r>
      <w:r w:rsidR="002B6BDD">
        <w:rPr>
          <w:sz w:val="20"/>
        </w:rPr>
        <w:t xml:space="preserve">Naručitelj traženo </w:t>
      </w:r>
      <w:r w:rsidR="002B6BDD">
        <w:rPr>
          <w:spacing w:val="-5"/>
          <w:sz w:val="20"/>
        </w:rPr>
        <w:t xml:space="preserve"> </w:t>
      </w:r>
      <w:r w:rsidR="002B6BDD">
        <w:rPr>
          <w:sz w:val="20"/>
        </w:rPr>
        <w:t>dokazuje:</w:t>
      </w:r>
    </w:p>
    <w:p w14:paraId="41A36986" w14:textId="77777777" w:rsidR="002B6BDD" w:rsidRDefault="002B6BDD" w:rsidP="002B6BDD">
      <w:pPr>
        <w:pStyle w:val="Odlomakpopisa"/>
        <w:numPr>
          <w:ilvl w:val="3"/>
          <w:numId w:val="29"/>
        </w:numPr>
        <w:tabs>
          <w:tab w:val="left" w:pos="1385"/>
        </w:tabs>
        <w:spacing w:before="121"/>
        <w:jc w:val="both"/>
        <w:rPr>
          <w:sz w:val="20"/>
        </w:rPr>
      </w:pPr>
      <w:r>
        <w:rPr>
          <w:sz w:val="20"/>
        </w:rPr>
        <w:t>Preslikom</w:t>
      </w:r>
      <w:r>
        <w:rPr>
          <w:spacing w:val="-6"/>
          <w:sz w:val="20"/>
        </w:rPr>
        <w:t xml:space="preserve"> </w:t>
      </w:r>
      <w:r>
        <w:rPr>
          <w:sz w:val="20"/>
        </w:rPr>
        <w:t>diplome,</w:t>
      </w:r>
    </w:p>
    <w:p w14:paraId="5F741905" w14:textId="77777777" w:rsidR="002B6BDD" w:rsidRDefault="002B6BDD" w:rsidP="002B6BDD">
      <w:pPr>
        <w:pStyle w:val="Odlomakpopisa"/>
        <w:numPr>
          <w:ilvl w:val="3"/>
          <w:numId w:val="29"/>
        </w:numPr>
        <w:tabs>
          <w:tab w:val="left" w:pos="1384"/>
          <w:tab w:val="left" w:pos="1385"/>
        </w:tabs>
        <w:spacing w:before="72" w:line="273" w:lineRule="exact"/>
        <w:rPr>
          <w:sz w:val="20"/>
        </w:rPr>
      </w:pPr>
      <w:r>
        <w:rPr>
          <w:sz w:val="20"/>
        </w:rPr>
        <w:t>popisom</w:t>
      </w:r>
      <w:r>
        <w:rPr>
          <w:spacing w:val="12"/>
          <w:sz w:val="20"/>
        </w:rPr>
        <w:t xml:space="preserve"> </w:t>
      </w:r>
      <w:r>
        <w:rPr>
          <w:sz w:val="20"/>
        </w:rPr>
        <w:t>osoba</w:t>
      </w:r>
      <w:r>
        <w:rPr>
          <w:spacing w:val="20"/>
          <w:sz w:val="20"/>
        </w:rPr>
        <w:t xml:space="preserve"> </w:t>
      </w:r>
      <w:r>
        <w:rPr>
          <w:sz w:val="20"/>
        </w:rPr>
        <w:t>koje</w:t>
      </w:r>
      <w:r>
        <w:rPr>
          <w:spacing w:val="20"/>
          <w:sz w:val="20"/>
        </w:rPr>
        <w:t xml:space="preserve"> </w:t>
      </w:r>
      <w:r>
        <w:rPr>
          <w:sz w:val="20"/>
        </w:rPr>
        <w:t>će</w:t>
      </w:r>
      <w:r>
        <w:rPr>
          <w:spacing w:val="20"/>
          <w:sz w:val="20"/>
        </w:rPr>
        <w:t xml:space="preserve"> </w:t>
      </w:r>
      <w:r>
        <w:rPr>
          <w:sz w:val="20"/>
        </w:rPr>
        <w:t>sudjelovati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23"/>
          <w:sz w:val="20"/>
        </w:rPr>
        <w:t xml:space="preserve"> </w:t>
      </w:r>
      <w:r>
        <w:rPr>
          <w:sz w:val="20"/>
        </w:rPr>
        <w:t>izvršenju</w:t>
      </w:r>
      <w:r>
        <w:rPr>
          <w:spacing w:val="20"/>
          <w:sz w:val="20"/>
        </w:rPr>
        <w:t xml:space="preserve"> </w:t>
      </w:r>
      <w:r>
        <w:rPr>
          <w:sz w:val="20"/>
        </w:rPr>
        <w:t>usluge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z w:val="20"/>
        </w:rPr>
        <w:t>navodom</w:t>
      </w:r>
      <w:r>
        <w:rPr>
          <w:spacing w:val="17"/>
          <w:sz w:val="20"/>
        </w:rPr>
        <w:t xml:space="preserve"> </w:t>
      </w:r>
      <w:r>
        <w:rPr>
          <w:sz w:val="20"/>
        </w:rPr>
        <w:t>njihove</w:t>
      </w:r>
      <w:r>
        <w:rPr>
          <w:spacing w:val="20"/>
          <w:sz w:val="20"/>
        </w:rPr>
        <w:t xml:space="preserve"> </w:t>
      </w:r>
      <w:r>
        <w:rPr>
          <w:sz w:val="20"/>
        </w:rPr>
        <w:t>stručne</w:t>
      </w:r>
      <w:r>
        <w:rPr>
          <w:spacing w:val="20"/>
          <w:sz w:val="20"/>
        </w:rPr>
        <w:t xml:space="preserve"> </w:t>
      </w:r>
      <w:r>
        <w:rPr>
          <w:sz w:val="20"/>
        </w:rPr>
        <w:t>kvalifikacije</w:t>
      </w:r>
      <w:r>
        <w:rPr>
          <w:spacing w:val="49"/>
          <w:sz w:val="20"/>
        </w:rPr>
        <w:t xml:space="preserve"> </w:t>
      </w:r>
      <w:r>
        <w:rPr>
          <w:sz w:val="20"/>
        </w:rPr>
        <w:t>–</w:t>
      </w:r>
    </w:p>
    <w:p w14:paraId="03F0BD7F" w14:textId="73403D1D" w:rsidR="002B6BDD" w:rsidRDefault="002B6BDD" w:rsidP="002B6BDD">
      <w:pPr>
        <w:pStyle w:val="Tijeloteksta"/>
        <w:spacing w:line="227" w:lineRule="exact"/>
        <w:ind w:left="1024"/>
      </w:pPr>
    </w:p>
    <w:p w14:paraId="05D88F2E" w14:textId="45A25B19" w:rsidR="00143CBD" w:rsidRDefault="00143CBD" w:rsidP="006042F2">
      <w:pPr>
        <w:pStyle w:val="Tijeloteksta"/>
        <w:spacing w:before="118"/>
        <w:ind w:right="246"/>
      </w:pPr>
    </w:p>
    <w:p w14:paraId="1ADFF14E" w14:textId="2DFB8804" w:rsidR="001C40C8" w:rsidRDefault="001C40C8" w:rsidP="006042F2">
      <w:pPr>
        <w:pStyle w:val="Tijeloteksta"/>
        <w:spacing w:before="118"/>
        <w:ind w:right="246"/>
      </w:pPr>
      <w:r>
        <w:t>Ponuditelj u svrhu dokazivanja okolnosti iz ove točke dostavlja Izjavu ponuditelja  (Obrazac 6.)</w:t>
      </w:r>
    </w:p>
    <w:p w14:paraId="5FF985A4" w14:textId="77777777" w:rsidR="00143CBD" w:rsidRDefault="00244AC1" w:rsidP="007140CB">
      <w:pPr>
        <w:pStyle w:val="Naslov3"/>
        <w:tabs>
          <w:tab w:val="left" w:pos="981"/>
        </w:tabs>
        <w:spacing w:before="127" w:line="237" w:lineRule="auto"/>
        <w:ind w:right="246"/>
      </w:pPr>
      <w:r w:rsidRPr="007140CB">
        <w:rPr>
          <w:u w:val="single"/>
        </w:rPr>
        <w:t>Izjava gospodarskog subjekta iz koje je vidljivo kojim uređajima i kojom tehničkom opremom gospodarski subjekt raspolaže u svrhu izvršenja ugovora iz koje je razvidno da isti ispunjava</w:t>
      </w:r>
      <w:r>
        <w:rPr>
          <w:spacing w:val="2"/>
        </w:rPr>
        <w:t xml:space="preserve"> </w:t>
      </w:r>
      <w:r>
        <w:t>uvjete</w:t>
      </w:r>
    </w:p>
    <w:p w14:paraId="0288CBAF" w14:textId="77777777" w:rsidR="00143CBD" w:rsidRDefault="00244AC1">
      <w:pPr>
        <w:pStyle w:val="Tijeloteksta"/>
        <w:spacing w:before="118"/>
      </w:pPr>
      <w:r>
        <w:t>Ponuditelj u svrhu dokazivanja okolnosti iz ove točke dostavlja:</w:t>
      </w:r>
    </w:p>
    <w:p w14:paraId="54FAA9A7" w14:textId="77777777" w:rsidR="00143CBD" w:rsidRDefault="00244AC1">
      <w:pPr>
        <w:pStyle w:val="Tijeloteksta"/>
        <w:spacing w:before="118" w:line="242" w:lineRule="auto"/>
      </w:pPr>
      <w:r>
        <w:t>Izjavu ponuditelja (Obrazac 7.) kojom dokazuje da raspolaže s propisanom tehničkom opremom potrebnom za izvršenje predmetnih usluga i to:</w:t>
      </w:r>
    </w:p>
    <w:p w14:paraId="75911694" w14:textId="66883710" w:rsidR="00143CBD" w:rsidRPr="00B21E2E" w:rsidRDefault="00B21E2E" w:rsidP="00B21E2E">
      <w:pPr>
        <w:pStyle w:val="Odlomakpopisa"/>
        <w:numPr>
          <w:ilvl w:val="4"/>
          <w:numId w:val="31"/>
        </w:numPr>
        <w:tabs>
          <w:tab w:val="left" w:pos="1024"/>
          <w:tab w:val="left" w:pos="1025"/>
        </w:tabs>
        <w:spacing w:before="114"/>
        <w:ind w:hanging="349"/>
        <w:rPr>
          <w:sz w:val="20"/>
        </w:rPr>
      </w:pPr>
      <w:r>
        <w:rPr>
          <w:sz w:val="20"/>
        </w:rPr>
        <w:t>1</w:t>
      </w:r>
      <w:r w:rsidR="00244AC1" w:rsidRPr="00705D7C">
        <w:rPr>
          <w:sz w:val="20"/>
        </w:rPr>
        <w:t xml:space="preserve"> vozilo sa hidrauličnom platformom za rad na visini min.</w:t>
      </w:r>
      <w:r w:rsidR="00244AC1" w:rsidRPr="00705D7C">
        <w:rPr>
          <w:spacing w:val="7"/>
          <w:sz w:val="20"/>
        </w:rPr>
        <w:t xml:space="preserve"> </w:t>
      </w:r>
      <w:r w:rsidR="00244AC1" w:rsidRPr="00705D7C">
        <w:rPr>
          <w:sz w:val="20"/>
        </w:rPr>
        <w:t>20m,</w:t>
      </w:r>
    </w:p>
    <w:p w14:paraId="5A1C31A9" w14:textId="77777777" w:rsidR="00143CBD" w:rsidRPr="00705D7C" w:rsidRDefault="00244AC1">
      <w:pPr>
        <w:pStyle w:val="Odlomakpopisa"/>
        <w:numPr>
          <w:ilvl w:val="4"/>
          <w:numId w:val="31"/>
        </w:numPr>
        <w:tabs>
          <w:tab w:val="left" w:pos="1024"/>
          <w:tab w:val="left" w:pos="1025"/>
        </w:tabs>
        <w:spacing w:before="35"/>
        <w:ind w:hanging="349"/>
        <w:rPr>
          <w:sz w:val="20"/>
        </w:rPr>
      </w:pPr>
      <w:r w:rsidRPr="00705D7C">
        <w:rPr>
          <w:sz w:val="20"/>
        </w:rPr>
        <w:t>1 uređaj za ispitivanje ispravnosti kablovske mrežne</w:t>
      </w:r>
      <w:r w:rsidRPr="00705D7C">
        <w:rPr>
          <w:spacing w:val="7"/>
          <w:sz w:val="20"/>
        </w:rPr>
        <w:t xml:space="preserve"> </w:t>
      </w:r>
      <w:r w:rsidRPr="00705D7C">
        <w:rPr>
          <w:sz w:val="20"/>
        </w:rPr>
        <w:t>instalacije.</w:t>
      </w:r>
    </w:p>
    <w:p w14:paraId="455B7A27" w14:textId="77777777" w:rsidR="00143CBD" w:rsidRDefault="00244AC1">
      <w:pPr>
        <w:pStyle w:val="Tijeloteksta"/>
        <w:spacing w:before="84"/>
        <w:ind w:right="238"/>
        <w:jc w:val="both"/>
      </w:pPr>
      <w:r>
        <w:t xml:space="preserve">Ponuditelj se obvezuje na minimalno potreban broj raspoloživih stručnih osoba, potrebne opreme i vozila i organizaciju rada koja će omogućiti stručnu, kvalitetnu, nesmetanu, kontinuiranu i u realnim rokovima provedenu primjenu obveznih preventivnih mjera i intervencija na području teritorijalne nadležnosti Naručitelja, a </w:t>
      </w:r>
      <w:r>
        <w:rPr>
          <w:spacing w:val="-2"/>
        </w:rPr>
        <w:t xml:space="preserve">sve </w:t>
      </w:r>
      <w:r>
        <w:t>kako bi Naručitelj nesmetano proveo svoje poslovne</w:t>
      </w:r>
      <w:r>
        <w:rPr>
          <w:spacing w:val="10"/>
        </w:rPr>
        <w:t xml:space="preserve"> </w:t>
      </w:r>
      <w:r>
        <w:t>procese.</w:t>
      </w:r>
    </w:p>
    <w:p w14:paraId="05CBA5BD" w14:textId="77777777" w:rsidR="00143CBD" w:rsidRDefault="00143CBD">
      <w:pPr>
        <w:jc w:val="both"/>
      </w:pPr>
    </w:p>
    <w:p w14:paraId="127E5546" w14:textId="77777777" w:rsidR="00654E54" w:rsidRDefault="00654E54">
      <w:pPr>
        <w:jc w:val="both"/>
      </w:pPr>
    </w:p>
    <w:p w14:paraId="26B3271D" w14:textId="77777777" w:rsidR="00143CBD" w:rsidRDefault="00143CBD">
      <w:pPr>
        <w:pStyle w:val="Tijeloteksta"/>
        <w:spacing w:before="2"/>
        <w:ind w:left="0"/>
        <w:rPr>
          <w:sz w:val="17"/>
        </w:rPr>
      </w:pPr>
    </w:p>
    <w:p w14:paraId="473CA882" w14:textId="77777777" w:rsidR="00143CBD" w:rsidRDefault="00244AC1" w:rsidP="00B878F8">
      <w:pPr>
        <w:pStyle w:val="Naslov2"/>
        <w:numPr>
          <w:ilvl w:val="0"/>
          <w:numId w:val="28"/>
        </w:numPr>
        <w:tabs>
          <w:tab w:val="left" w:pos="676"/>
          <w:tab w:val="left" w:pos="677"/>
        </w:tabs>
        <w:spacing w:before="92"/>
        <w:ind w:hanging="361"/>
      </w:pPr>
      <w:bookmarkStart w:id="39" w:name="_bookmark38"/>
      <w:bookmarkStart w:id="40" w:name="_bookmark39"/>
      <w:bookmarkStart w:id="41" w:name="_bookmark41"/>
      <w:bookmarkEnd w:id="39"/>
      <w:bookmarkEnd w:id="40"/>
      <w:bookmarkEnd w:id="41"/>
      <w:r>
        <w:t>PODACI O</w:t>
      </w:r>
      <w:r w:rsidRPr="00B878F8">
        <w:rPr>
          <w:spacing w:val="1"/>
        </w:rPr>
        <w:t xml:space="preserve"> </w:t>
      </w:r>
      <w:r>
        <w:t>PONUDI</w:t>
      </w:r>
    </w:p>
    <w:p w14:paraId="7D196C0C" w14:textId="77777777" w:rsidR="00143CBD" w:rsidRDefault="00143CBD">
      <w:pPr>
        <w:pStyle w:val="Tijeloteksta"/>
        <w:spacing w:before="1"/>
        <w:ind w:left="0"/>
        <w:rPr>
          <w:b/>
          <w:sz w:val="21"/>
        </w:rPr>
      </w:pPr>
    </w:p>
    <w:p w14:paraId="53530CFB" w14:textId="77777777" w:rsidR="00143CBD" w:rsidRDefault="00244AC1">
      <w:pPr>
        <w:pStyle w:val="Naslov2"/>
        <w:numPr>
          <w:ilvl w:val="1"/>
          <w:numId w:val="28"/>
        </w:numPr>
        <w:tabs>
          <w:tab w:val="left" w:pos="677"/>
        </w:tabs>
        <w:ind w:hanging="361"/>
      </w:pPr>
      <w:bookmarkStart w:id="42" w:name="_bookmark42"/>
      <w:bookmarkEnd w:id="42"/>
      <w:r>
        <w:t>Sadržaj i način izrade</w:t>
      </w:r>
      <w:r>
        <w:rPr>
          <w:spacing w:val="7"/>
        </w:rPr>
        <w:t xml:space="preserve"> </w:t>
      </w:r>
      <w:r>
        <w:t>ponude</w:t>
      </w:r>
    </w:p>
    <w:p w14:paraId="3425E681" w14:textId="7A169A49" w:rsidR="00143CBD" w:rsidRDefault="00143CBD" w:rsidP="00B878F8">
      <w:pPr>
        <w:pStyle w:val="Tijeloteksta"/>
        <w:spacing w:before="114" w:line="242" w:lineRule="auto"/>
        <w:ind w:left="0" w:right="285"/>
      </w:pPr>
    </w:p>
    <w:p w14:paraId="43503628" w14:textId="4D8B6DE9" w:rsidR="00143CBD" w:rsidRDefault="00244AC1" w:rsidP="00594666">
      <w:pPr>
        <w:pStyle w:val="Tijeloteksta"/>
        <w:spacing w:before="115" w:line="242" w:lineRule="auto"/>
        <w:ind w:right="246"/>
      </w:pPr>
      <w:r>
        <w:t xml:space="preserve">Pri izradi ponude ponuditelj se mora pridržavati zahtjeva i uvjeta iz dokumentacije o nabavi te ne smije </w:t>
      </w:r>
      <w:proofErr w:type="spellStart"/>
      <w:r>
        <w:t>mijenjatini</w:t>
      </w:r>
      <w:proofErr w:type="spellEnd"/>
      <w:r>
        <w:t xml:space="preserve"> nadopunjavati tekst dokumentacije o nabavi.</w:t>
      </w:r>
    </w:p>
    <w:p w14:paraId="1C3FD9D4" w14:textId="77777777" w:rsidR="00143CBD" w:rsidRDefault="00143CBD">
      <w:pPr>
        <w:jc w:val="both"/>
      </w:pPr>
    </w:p>
    <w:p w14:paraId="705B60CB" w14:textId="0E807BF7" w:rsidR="00143CBD" w:rsidRDefault="00244AC1">
      <w:pPr>
        <w:pStyle w:val="Tijeloteksta"/>
        <w:spacing w:before="111"/>
      </w:pPr>
      <w:r>
        <w:t>Ponuditelji kreiraju ponudu u sustavu koja sadrži najmanje sljedeće:</w:t>
      </w:r>
    </w:p>
    <w:p w14:paraId="7C9D3ED5" w14:textId="55B96545" w:rsidR="00143CBD" w:rsidRDefault="00244AC1">
      <w:pPr>
        <w:pStyle w:val="Odlomakpopisa"/>
        <w:numPr>
          <w:ilvl w:val="0"/>
          <w:numId w:val="25"/>
        </w:numPr>
        <w:tabs>
          <w:tab w:val="left" w:pos="1733"/>
        </w:tabs>
        <w:spacing w:before="122"/>
        <w:ind w:right="242" w:hanging="360"/>
        <w:rPr>
          <w:sz w:val="20"/>
        </w:rPr>
      </w:pPr>
      <w:r>
        <w:rPr>
          <w:sz w:val="20"/>
        </w:rPr>
        <w:t>popunjeni ponudbeni list,</w:t>
      </w:r>
    </w:p>
    <w:p w14:paraId="559232E0" w14:textId="43F80306" w:rsidR="00143CBD" w:rsidRPr="00115312" w:rsidRDefault="00244AC1" w:rsidP="00115312">
      <w:pPr>
        <w:pStyle w:val="Odlomakpopisa"/>
        <w:numPr>
          <w:ilvl w:val="0"/>
          <w:numId w:val="25"/>
        </w:numPr>
        <w:tabs>
          <w:tab w:val="left" w:pos="1733"/>
        </w:tabs>
        <w:spacing w:before="1" w:line="229" w:lineRule="exact"/>
        <w:ind w:left="1733"/>
        <w:rPr>
          <w:sz w:val="20"/>
        </w:rPr>
      </w:pPr>
      <w:r>
        <w:rPr>
          <w:sz w:val="20"/>
        </w:rPr>
        <w:t>popunjeni</w:t>
      </w:r>
      <w:r>
        <w:rPr>
          <w:spacing w:val="-7"/>
          <w:sz w:val="20"/>
        </w:rPr>
        <w:t xml:space="preserve"> </w:t>
      </w:r>
      <w:r>
        <w:rPr>
          <w:sz w:val="20"/>
        </w:rPr>
        <w:t>troškovnik,</w:t>
      </w:r>
    </w:p>
    <w:p w14:paraId="64B69BBB" w14:textId="77777777" w:rsidR="00143CBD" w:rsidRDefault="00244AC1">
      <w:pPr>
        <w:pStyle w:val="Odlomakpopisa"/>
        <w:numPr>
          <w:ilvl w:val="0"/>
          <w:numId w:val="25"/>
        </w:numPr>
        <w:tabs>
          <w:tab w:val="left" w:pos="1733"/>
        </w:tabs>
        <w:spacing w:before="2" w:line="229" w:lineRule="exact"/>
        <w:ind w:left="1733"/>
        <w:rPr>
          <w:sz w:val="20"/>
        </w:rPr>
      </w:pPr>
      <w:r>
        <w:rPr>
          <w:sz w:val="20"/>
        </w:rPr>
        <w:t>jamstvo za ozbiljnost</w:t>
      </w:r>
      <w:r>
        <w:rPr>
          <w:spacing w:val="11"/>
          <w:sz w:val="20"/>
        </w:rPr>
        <w:t xml:space="preserve"> </w:t>
      </w:r>
      <w:r>
        <w:rPr>
          <w:sz w:val="20"/>
        </w:rPr>
        <w:t>ponude,</w:t>
      </w:r>
    </w:p>
    <w:p w14:paraId="4C814567" w14:textId="77777777" w:rsidR="00143CBD" w:rsidRDefault="00244AC1">
      <w:pPr>
        <w:pStyle w:val="Odlomakpopisa"/>
        <w:numPr>
          <w:ilvl w:val="0"/>
          <w:numId w:val="25"/>
        </w:numPr>
        <w:tabs>
          <w:tab w:val="left" w:pos="1733"/>
        </w:tabs>
        <w:spacing w:line="229" w:lineRule="exact"/>
        <w:ind w:left="1733"/>
        <w:rPr>
          <w:sz w:val="20"/>
        </w:rPr>
      </w:pPr>
      <w:r>
        <w:rPr>
          <w:sz w:val="20"/>
        </w:rPr>
        <w:t xml:space="preserve">ostalo što </w:t>
      </w:r>
      <w:r>
        <w:rPr>
          <w:spacing w:val="-4"/>
          <w:sz w:val="20"/>
        </w:rPr>
        <w:t xml:space="preserve">je </w:t>
      </w:r>
      <w:r>
        <w:rPr>
          <w:sz w:val="20"/>
        </w:rPr>
        <w:t>traženo u dokumentaciji o</w:t>
      </w:r>
      <w:r>
        <w:rPr>
          <w:spacing w:val="15"/>
          <w:sz w:val="20"/>
        </w:rPr>
        <w:t xml:space="preserve"> </w:t>
      </w:r>
      <w:r>
        <w:rPr>
          <w:sz w:val="20"/>
        </w:rPr>
        <w:t>nabavi</w:t>
      </w:r>
    </w:p>
    <w:p w14:paraId="16504C8C" w14:textId="77777777" w:rsidR="00143CBD" w:rsidRDefault="00143CBD">
      <w:pPr>
        <w:pStyle w:val="Tijeloteksta"/>
        <w:ind w:left="0"/>
      </w:pPr>
    </w:p>
    <w:p w14:paraId="21955F51" w14:textId="77777777" w:rsidR="00143CBD" w:rsidRDefault="00244AC1">
      <w:pPr>
        <w:pStyle w:val="Tijeloteksta"/>
        <w:jc w:val="both"/>
      </w:pPr>
      <w:r>
        <w:t>Ponudbeni list sadrži:</w:t>
      </w:r>
    </w:p>
    <w:p w14:paraId="7A7672B3" w14:textId="77777777" w:rsidR="00143CBD" w:rsidRDefault="00244AC1">
      <w:pPr>
        <w:pStyle w:val="Odlomakpopisa"/>
        <w:numPr>
          <w:ilvl w:val="0"/>
          <w:numId w:val="24"/>
        </w:numPr>
        <w:tabs>
          <w:tab w:val="left" w:pos="1733"/>
        </w:tabs>
        <w:spacing w:before="2" w:line="229" w:lineRule="exact"/>
        <w:jc w:val="both"/>
        <w:rPr>
          <w:sz w:val="20"/>
        </w:rPr>
      </w:pPr>
      <w:r>
        <w:rPr>
          <w:sz w:val="20"/>
        </w:rPr>
        <w:t>podatke o naručitelju (naziv ili tvrtka, sjedište,</w:t>
      </w:r>
      <w:r>
        <w:rPr>
          <w:spacing w:val="1"/>
          <w:sz w:val="20"/>
        </w:rPr>
        <w:t xml:space="preserve"> </w:t>
      </w:r>
      <w:r>
        <w:rPr>
          <w:sz w:val="20"/>
        </w:rPr>
        <w:t>OIB)</w:t>
      </w:r>
    </w:p>
    <w:p w14:paraId="2D1B39C9" w14:textId="77777777" w:rsidR="00143CBD" w:rsidRDefault="00244AC1">
      <w:pPr>
        <w:pStyle w:val="Odlomakpopisa"/>
        <w:numPr>
          <w:ilvl w:val="0"/>
          <w:numId w:val="24"/>
        </w:numPr>
        <w:tabs>
          <w:tab w:val="left" w:pos="1733"/>
        </w:tabs>
        <w:ind w:left="1757" w:right="242" w:hanging="360"/>
        <w:jc w:val="both"/>
        <w:rPr>
          <w:sz w:val="20"/>
        </w:rPr>
      </w:pPr>
      <w:r>
        <w:rPr>
          <w:sz w:val="20"/>
        </w:rPr>
        <w:t xml:space="preserve">podaci o ponuditelju (naziv ili tvrtka, sjedište, OIB </w:t>
      </w:r>
      <w:r>
        <w:rPr>
          <w:spacing w:val="-3"/>
          <w:sz w:val="20"/>
        </w:rPr>
        <w:t xml:space="preserve">ili </w:t>
      </w:r>
      <w:r>
        <w:rPr>
          <w:sz w:val="20"/>
        </w:rPr>
        <w:t>nacionalni identifikacijski broj, broj računa, navod o tome je li ponuditelj u sustavu poreza na dodanu vrijednost, poštanska adresa, adresa elektroničke pošte, kontakt osoba ponuditelja, broj telefona i</w:t>
      </w:r>
      <w:r>
        <w:rPr>
          <w:spacing w:val="-2"/>
          <w:sz w:val="20"/>
        </w:rPr>
        <w:t xml:space="preserve"> </w:t>
      </w:r>
      <w:r>
        <w:rPr>
          <w:sz w:val="20"/>
        </w:rPr>
        <w:t>faksa)</w:t>
      </w:r>
    </w:p>
    <w:p w14:paraId="61CD0819" w14:textId="1E8F7C0C" w:rsidR="00143CBD" w:rsidRPr="00115312" w:rsidRDefault="00244AC1" w:rsidP="00115312">
      <w:pPr>
        <w:pStyle w:val="Odlomakpopisa"/>
        <w:numPr>
          <w:ilvl w:val="0"/>
          <w:numId w:val="24"/>
        </w:numPr>
        <w:tabs>
          <w:tab w:val="left" w:pos="1733"/>
        </w:tabs>
        <w:spacing w:before="1" w:line="229" w:lineRule="exact"/>
        <w:jc w:val="both"/>
        <w:rPr>
          <w:sz w:val="20"/>
        </w:rPr>
      </w:pPr>
      <w:r>
        <w:rPr>
          <w:sz w:val="20"/>
        </w:rPr>
        <w:t>predmet</w:t>
      </w:r>
      <w:r>
        <w:rPr>
          <w:spacing w:val="5"/>
          <w:sz w:val="20"/>
        </w:rPr>
        <w:t xml:space="preserve"> </w:t>
      </w:r>
      <w:r>
        <w:rPr>
          <w:sz w:val="20"/>
        </w:rPr>
        <w:t>nabave,</w:t>
      </w:r>
    </w:p>
    <w:p w14:paraId="11BC8652" w14:textId="77777777" w:rsidR="00143CBD" w:rsidRDefault="00244AC1">
      <w:pPr>
        <w:pStyle w:val="Odlomakpopisa"/>
        <w:numPr>
          <w:ilvl w:val="0"/>
          <w:numId w:val="24"/>
        </w:numPr>
        <w:tabs>
          <w:tab w:val="left" w:pos="1733"/>
        </w:tabs>
        <w:spacing w:line="225" w:lineRule="exact"/>
        <w:rPr>
          <w:sz w:val="20"/>
        </w:rPr>
      </w:pPr>
      <w:r>
        <w:rPr>
          <w:sz w:val="20"/>
        </w:rPr>
        <w:t>cijenu ponude bez poreza na dodanu</w:t>
      </w:r>
      <w:r>
        <w:rPr>
          <w:spacing w:val="4"/>
          <w:sz w:val="20"/>
        </w:rPr>
        <w:t xml:space="preserve"> </w:t>
      </w:r>
      <w:r>
        <w:rPr>
          <w:sz w:val="20"/>
        </w:rPr>
        <w:t>vrijednost,</w:t>
      </w:r>
    </w:p>
    <w:p w14:paraId="0879A619" w14:textId="77777777" w:rsidR="00143CBD" w:rsidRDefault="00244AC1">
      <w:pPr>
        <w:pStyle w:val="Odlomakpopisa"/>
        <w:numPr>
          <w:ilvl w:val="0"/>
          <w:numId w:val="24"/>
        </w:numPr>
        <w:tabs>
          <w:tab w:val="left" w:pos="1733"/>
        </w:tabs>
        <w:spacing w:before="2" w:line="229" w:lineRule="exact"/>
        <w:rPr>
          <w:sz w:val="20"/>
        </w:rPr>
      </w:pPr>
      <w:r>
        <w:rPr>
          <w:sz w:val="20"/>
        </w:rPr>
        <w:t>iznos poreza na dodanu</w:t>
      </w:r>
      <w:r>
        <w:rPr>
          <w:spacing w:val="2"/>
          <w:sz w:val="20"/>
        </w:rPr>
        <w:t xml:space="preserve"> </w:t>
      </w:r>
      <w:r>
        <w:rPr>
          <w:sz w:val="20"/>
        </w:rPr>
        <w:t>vrijednost,</w:t>
      </w:r>
    </w:p>
    <w:p w14:paraId="3DE5CA4D" w14:textId="77777777" w:rsidR="00143CBD" w:rsidRDefault="00244AC1">
      <w:pPr>
        <w:pStyle w:val="Odlomakpopisa"/>
        <w:numPr>
          <w:ilvl w:val="0"/>
          <w:numId w:val="24"/>
        </w:numPr>
        <w:tabs>
          <w:tab w:val="left" w:pos="1733"/>
        </w:tabs>
        <w:spacing w:line="229" w:lineRule="exact"/>
        <w:rPr>
          <w:sz w:val="20"/>
        </w:rPr>
      </w:pPr>
      <w:r>
        <w:rPr>
          <w:sz w:val="20"/>
        </w:rPr>
        <w:t>cijenu ponude s porezom na dodanu</w:t>
      </w:r>
      <w:r>
        <w:rPr>
          <w:spacing w:val="1"/>
          <w:sz w:val="20"/>
        </w:rPr>
        <w:t xml:space="preserve"> </w:t>
      </w:r>
      <w:r>
        <w:rPr>
          <w:sz w:val="20"/>
        </w:rPr>
        <w:t>vrijednost,</w:t>
      </w:r>
    </w:p>
    <w:p w14:paraId="338EAECF" w14:textId="77777777" w:rsidR="00143CBD" w:rsidRDefault="00244AC1">
      <w:pPr>
        <w:pStyle w:val="Odlomakpopisa"/>
        <w:numPr>
          <w:ilvl w:val="0"/>
          <w:numId w:val="24"/>
        </w:numPr>
        <w:tabs>
          <w:tab w:val="left" w:pos="1733"/>
        </w:tabs>
        <w:spacing w:before="2" w:line="229" w:lineRule="exact"/>
        <w:rPr>
          <w:sz w:val="20"/>
        </w:rPr>
      </w:pPr>
      <w:r>
        <w:rPr>
          <w:sz w:val="20"/>
        </w:rPr>
        <w:t>rok valjanosti</w:t>
      </w:r>
      <w:r>
        <w:rPr>
          <w:spacing w:val="-9"/>
          <w:sz w:val="20"/>
        </w:rPr>
        <w:t xml:space="preserve"> </w:t>
      </w:r>
      <w:r>
        <w:rPr>
          <w:sz w:val="20"/>
        </w:rPr>
        <w:t>ponude,</w:t>
      </w:r>
    </w:p>
    <w:p w14:paraId="5898373A" w14:textId="77798519" w:rsidR="00143CBD" w:rsidRPr="00374AF5" w:rsidRDefault="00143CBD" w:rsidP="00B878F8">
      <w:pPr>
        <w:pStyle w:val="Naslov2"/>
        <w:tabs>
          <w:tab w:val="left" w:pos="677"/>
        </w:tabs>
        <w:ind w:left="0" w:firstLine="0"/>
        <w:jc w:val="both"/>
      </w:pPr>
      <w:bookmarkStart w:id="43" w:name="_bookmark43"/>
      <w:bookmarkEnd w:id="43"/>
    </w:p>
    <w:p w14:paraId="2C32CB6F" w14:textId="440915E5" w:rsidR="00143CBD" w:rsidRDefault="00244AC1">
      <w:pPr>
        <w:pStyle w:val="Naslov3"/>
        <w:spacing w:before="122"/>
      </w:pPr>
      <w:r>
        <w:t>Jamstvo za ozbiljnost ponude u izvorniku dostavlja , u papirnatom obliku, u omotnici.</w:t>
      </w:r>
    </w:p>
    <w:p w14:paraId="33B319F9" w14:textId="1E03ED35" w:rsidR="00143CBD" w:rsidRDefault="00244AC1">
      <w:pPr>
        <w:pStyle w:val="Tijeloteksta"/>
        <w:spacing w:before="117"/>
        <w:ind w:right="239"/>
        <w:jc w:val="both"/>
      </w:pPr>
      <w:r>
        <w:t>Zatvorenu omotnicu s dijelovima ponude Ponuditelj predaje neposredno ili preporučenom poštanskom pošiljkom na adresu Naručitelja - neposredno u pisarnicu Naručitelja ili preporučenom poštanskom pošiljkom na adresu Naručitelja, u zatvorenoj omotnici na kojoj mora biti naznačeno:</w:t>
      </w:r>
    </w:p>
    <w:p w14:paraId="78F82538" w14:textId="77777777" w:rsidR="00143CBD" w:rsidRDefault="00244AC1">
      <w:pPr>
        <w:pStyle w:val="Tijeloteksta"/>
        <w:tabs>
          <w:tab w:val="left" w:pos="1024"/>
        </w:tabs>
        <w:spacing w:before="122"/>
        <w:ind w:left="676"/>
      </w:pPr>
      <w:r>
        <w:rPr>
          <w:rFonts w:ascii="Carlito"/>
        </w:rPr>
        <w:t>-</w:t>
      </w:r>
      <w:r>
        <w:rPr>
          <w:rFonts w:ascii="Carlito"/>
        </w:rPr>
        <w:tab/>
      </w:r>
      <w:r>
        <w:t>na prednjoj</w:t>
      </w:r>
      <w:r>
        <w:rPr>
          <w:spacing w:val="-6"/>
        </w:rPr>
        <w:t xml:space="preserve"> </w:t>
      </w:r>
      <w:r>
        <w:t>strani:</w:t>
      </w:r>
    </w:p>
    <w:p w14:paraId="62B8C549" w14:textId="77777777" w:rsidR="00143CBD" w:rsidRDefault="00143CBD">
      <w:pPr>
        <w:pStyle w:val="Tijeloteksta"/>
        <w:ind w:left="0"/>
        <w:rPr>
          <w:sz w:val="22"/>
        </w:rPr>
      </w:pPr>
    </w:p>
    <w:p w14:paraId="657569BE" w14:textId="77777777" w:rsidR="00143CBD" w:rsidRDefault="00143CBD">
      <w:pPr>
        <w:pStyle w:val="Tijeloteksta"/>
        <w:spacing w:before="11"/>
        <w:ind w:left="0"/>
        <w:rPr>
          <w:sz w:val="24"/>
        </w:rPr>
      </w:pPr>
    </w:p>
    <w:p w14:paraId="64669143" w14:textId="77777777" w:rsidR="00143CBD" w:rsidRPr="00635DB6" w:rsidRDefault="00244AC1">
      <w:pPr>
        <w:pStyle w:val="Naslov2"/>
        <w:ind w:left="3420" w:right="3347" w:firstLine="0"/>
        <w:jc w:val="center"/>
        <w:rPr>
          <w:b w:val="0"/>
        </w:rPr>
      </w:pPr>
      <w:r w:rsidRPr="00635DB6">
        <w:rPr>
          <w:b w:val="0"/>
        </w:rPr>
        <w:t>NARUČITELJ:</w:t>
      </w:r>
    </w:p>
    <w:p w14:paraId="4DDF9F1D" w14:textId="77777777" w:rsidR="00143CBD" w:rsidRPr="00635DB6" w:rsidRDefault="00740E36">
      <w:pPr>
        <w:pStyle w:val="Tijeloteksta"/>
        <w:spacing w:before="118"/>
        <w:ind w:left="909" w:right="831"/>
        <w:jc w:val="center"/>
        <w:rPr>
          <w:b/>
        </w:rPr>
      </w:pPr>
      <w:r w:rsidRPr="00635DB6">
        <w:rPr>
          <w:b/>
        </w:rPr>
        <w:t>OPĆINA PRIMOŠTEN, SV.JOSIPA 7, 22 202 PRIMOŠTEN</w:t>
      </w:r>
    </w:p>
    <w:p w14:paraId="5130759C" w14:textId="21E6272D" w:rsidR="00143CBD" w:rsidRDefault="00244AC1" w:rsidP="00115312">
      <w:pPr>
        <w:spacing w:before="118"/>
        <w:ind w:left="909" w:right="830"/>
        <w:jc w:val="center"/>
        <w:rPr>
          <w:b/>
          <w:sz w:val="20"/>
        </w:rPr>
      </w:pPr>
      <w:r w:rsidRPr="00635DB6">
        <w:rPr>
          <w:b/>
          <w:sz w:val="20"/>
        </w:rPr>
        <w:t xml:space="preserve">EVIDENCIJSKI BROJ NABAVE: </w:t>
      </w:r>
      <w:r w:rsidR="00740E36" w:rsidRPr="00635DB6">
        <w:rPr>
          <w:b/>
          <w:sz w:val="20"/>
        </w:rPr>
        <w:t>JV-</w:t>
      </w:r>
      <w:r w:rsidR="004E0E4C">
        <w:rPr>
          <w:b/>
          <w:sz w:val="20"/>
        </w:rPr>
        <w:t>27</w:t>
      </w:r>
      <w:r w:rsidR="00740E36" w:rsidRPr="00635DB6">
        <w:rPr>
          <w:b/>
          <w:sz w:val="20"/>
        </w:rPr>
        <w:t>/2</w:t>
      </w:r>
      <w:r w:rsidR="004E0E4C">
        <w:rPr>
          <w:b/>
          <w:sz w:val="20"/>
        </w:rPr>
        <w:t>6</w:t>
      </w:r>
    </w:p>
    <w:p w14:paraId="2ADC0509" w14:textId="77777777" w:rsidR="00654E54" w:rsidRDefault="00654E54" w:rsidP="00115312">
      <w:pPr>
        <w:spacing w:before="118"/>
        <w:ind w:left="909" w:right="830"/>
        <w:jc w:val="center"/>
        <w:rPr>
          <w:b/>
          <w:sz w:val="20"/>
        </w:rPr>
      </w:pPr>
    </w:p>
    <w:p w14:paraId="5A930AFC" w14:textId="77777777" w:rsidR="00654E54" w:rsidRDefault="00654E54" w:rsidP="00115312">
      <w:pPr>
        <w:spacing w:before="118"/>
        <w:ind w:left="909" w:right="830"/>
        <w:jc w:val="center"/>
        <w:rPr>
          <w:b/>
          <w:sz w:val="20"/>
        </w:rPr>
      </w:pPr>
    </w:p>
    <w:p w14:paraId="3B534737" w14:textId="77777777" w:rsidR="00143CBD" w:rsidRDefault="00244AC1" w:rsidP="00115312">
      <w:pPr>
        <w:spacing w:before="74"/>
        <w:ind w:right="838"/>
        <w:rPr>
          <w:sz w:val="20"/>
        </w:rPr>
      </w:pPr>
      <w:r>
        <w:rPr>
          <w:b/>
          <w:sz w:val="20"/>
        </w:rPr>
        <w:t xml:space="preserve">PREDMET NABAVE: </w:t>
      </w:r>
      <w:r>
        <w:rPr>
          <w:sz w:val="20"/>
        </w:rPr>
        <w:t xml:space="preserve">Održavanje javne rasvjete na području </w:t>
      </w:r>
      <w:r w:rsidR="00740E36">
        <w:rPr>
          <w:sz w:val="20"/>
        </w:rPr>
        <w:t>Općine</w:t>
      </w:r>
      <w:r w:rsidR="00A01C9F">
        <w:rPr>
          <w:sz w:val="20"/>
        </w:rPr>
        <w:t xml:space="preserve"> P</w:t>
      </w:r>
      <w:r w:rsidR="00740E36">
        <w:rPr>
          <w:sz w:val="20"/>
        </w:rPr>
        <w:t>rimošten</w:t>
      </w:r>
    </w:p>
    <w:p w14:paraId="04DFD1E4" w14:textId="472202AB" w:rsidR="00143CBD" w:rsidRDefault="00143CBD">
      <w:pPr>
        <w:pStyle w:val="Tijeloteksta"/>
        <w:spacing w:before="121"/>
        <w:ind w:left="909" w:right="839"/>
        <w:jc w:val="center"/>
      </w:pPr>
    </w:p>
    <w:p w14:paraId="1983C131" w14:textId="77777777" w:rsidR="00143CBD" w:rsidRDefault="00244AC1">
      <w:pPr>
        <w:pStyle w:val="Naslov2"/>
        <w:spacing w:before="123"/>
        <w:ind w:left="3427" w:right="3347" w:firstLine="0"/>
        <w:jc w:val="center"/>
      </w:pPr>
      <w:r>
        <w:t>››NE OTVARAJ‹‹</w:t>
      </w:r>
    </w:p>
    <w:p w14:paraId="6E973277" w14:textId="77777777" w:rsidR="00143CBD" w:rsidRDefault="00244AC1">
      <w:pPr>
        <w:pStyle w:val="Tijeloteksta"/>
        <w:tabs>
          <w:tab w:val="left" w:pos="1024"/>
        </w:tabs>
        <w:spacing w:before="118"/>
        <w:ind w:left="676"/>
      </w:pPr>
      <w:r>
        <w:rPr>
          <w:rFonts w:ascii="Carlito" w:hAnsi="Carlito"/>
        </w:rPr>
        <w:t>-</w:t>
      </w:r>
      <w:r>
        <w:rPr>
          <w:rFonts w:ascii="Carlito" w:hAnsi="Carlito"/>
        </w:rPr>
        <w:tab/>
      </w:r>
      <w:r>
        <w:t>na poleđini:</w:t>
      </w:r>
    </w:p>
    <w:p w14:paraId="3977EBE1" w14:textId="77777777" w:rsidR="00143CBD" w:rsidRDefault="00244AC1">
      <w:pPr>
        <w:pStyle w:val="Tijeloteksta"/>
        <w:spacing w:before="147"/>
        <w:ind w:left="3416" w:right="3347"/>
        <w:jc w:val="center"/>
      </w:pPr>
      <w:r>
        <w:t>&lt;Naziv i adresa Ponuditelja&gt;</w:t>
      </w:r>
    </w:p>
    <w:p w14:paraId="48A0D8E6" w14:textId="7A61DFD4" w:rsidR="00143CBD" w:rsidRDefault="00244AC1">
      <w:pPr>
        <w:pStyle w:val="Tijeloteksta"/>
        <w:spacing w:before="123"/>
        <w:ind w:right="241"/>
        <w:jc w:val="both"/>
      </w:pPr>
      <w:r>
        <w:t>Ponuditelj na poleđini omotnice obvezno navodi puni naziv i adresu Ponuditelja, a u slučaju</w:t>
      </w:r>
      <w:r w:rsidR="00374AF5">
        <w:t>.</w:t>
      </w:r>
    </w:p>
    <w:p w14:paraId="5DADD84E" w14:textId="2BDD4347" w:rsidR="00143CBD" w:rsidRDefault="00244AC1">
      <w:pPr>
        <w:pStyle w:val="Tijeloteksta"/>
        <w:spacing w:before="118" w:line="242" w:lineRule="auto"/>
        <w:ind w:right="242"/>
        <w:jc w:val="both"/>
      </w:pPr>
      <w:r>
        <w:t xml:space="preserve">U slučaju da se jamstvo za ozbiljnost ponude dostavlja u obliku novčanog pologa na žiro-račun Naručitelja, dokaz o uplaćenom pologu </w:t>
      </w:r>
    </w:p>
    <w:p w14:paraId="714FFFA0" w14:textId="77777777" w:rsidR="00143CBD" w:rsidRDefault="00244AC1" w:rsidP="00115312">
      <w:pPr>
        <w:pStyle w:val="Naslov2"/>
        <w:tabs>
          <w:tab w:val="left" w:pos="1024"/>
          <w:tab w:val="left" w:pos="1025"/>
        </w:tabs>
        <w:spacing w:before="119"/>
      </w:pPr>
      <w:r>
        <w:t xml:space="preserve">Krajnji rok </w:t>
      </w:r>
      <w:r>
        <w:rPr>
          <w:spacing w:val="-3"/>
        </w:rPr>
        <w:t xml:space="preserve">za </w:t>
      </w:r>
      <w:r>
        <w:t>dostavu</w:t>
      </w:r>
      <w:r>
        <w:rPr>
          <w:spacing w:val="5"/>
        </w:rPr>
        <w:t xml:space="preserve"> </w:t>
      </w:r>
      <w:r>
        <w:t>ponuda</w:t>
      </w:r>
    </w:p>
    <w:p w14:paraId="250E8E6B" w14:textId="42DC7F7F" w:rsidR="00143CBD" w:rsidRDefault="00244AC1">
      <w:pPr>
        <w:spacing w:before="118"/>
        <w:ind w:left="316"/>
        <w:rPr>
          <w:b/>
          <w:sz w:val="20"/>
        </w:rPr>
      </w:pPr>
      <w:r w:rsidRPr="00A01C9F">
        <w:rPr>
          <w:sz w:val="20"/>
        </w:rPr>
        <w:t xml:space="preserve">Krajnji rok za dostavu ponuda je </w:t>
      </w:r>
      <w:r w:rsidR="004E0E4C">
        <w:rPr>
          <w:b/>
          <w:sz w:val="20"/>
        </w:rPr>
        <w:t>27</w:t>
      </w:r>
      <w:r w:rsidR="00594666">
        <w:rPr>
          <w:b/>
          <w:sz w:val="20"/>
        </w:rPr>
        <w:t>.</w:t>
      </w:r>
      <w:r w:rsidR="004E0E4C">
        <w:rPr>
          <w:b/>
          <w:sz w:val="20"/>
        </w:rPr>
        <w:t>travnja</w:t>
      </w:r>
      <w:r w:rsidR="007363BB" w:rsidRPr="00A01C9F">
        <w:rPr>
          <w:b/>
          <w:sz w:val="20"/>
        </w:rPr>
        <w:t xml:space="preserve"> </w:t>
      </w:r>
      <w:r w:rsidR="00740E36" w:rsidRPr="00A01C9F">
        <w:rPr>
          <w:b/>
          <w:sz w:val="20"/>
        </w:rPr>
        <w:t>202</w:t>
      </w:r>
      <w:r w:rsidR="004E0E4C">
        <w:rPr>
          <w:b/>
          <w:sz w:val="20"/>
        </w:rPr>
        <w:t>6</w:t>
      </w:r>
      <w:r w:rsidR="00740E36" w:rsidRPr="00A01C9F">
        <w:rPr>
          <w:b/>
          <w:sz w:val="20"/>
        </w:rPr>
        <w:t>. godine do 14</w:t>
      </w:r>
      <w:r w:rsidRPr="00A01C9F">
        <w:rPr>
          <w:b/>
          <w:sz w:val="20"/>
        </w:rPr>
        <w:t>,00 h.</w:t>
      </w:r>
    </w:p>
    <w:p w14:paraId="3A7A6AED" w14:textId="77777777" w:rsidR="00143CBD" w:rsidRDefault="00143CBD">
      <w:pPr>
        <w:pStyle w:val="Tijeloteksta"/>
        <w:spacing w:before="1"/>
        <w:ind w:left="0"/>
        <w:rPr>
          <w:b/>
          <w:sz w:val="21"/>
        </w:rPr>
      </w:pPr>
    </w:p>
    <w:p w14:paraId="0564C797" w14:textId="77777777" w:rsidR="00143CBD" w:rsidRDefault="00244AC1" w:rsidP="00115312">
      <w:pPr>
        <w:pStyle w:val="Naslov2"/>
        <w:tabs>
          <w:tab w:val="left" w:pos="677"/>
        </w:tabs>
        <w:ind w:left="0" w:firstLine="0"/>
      </w:pPr>
      <w:bookmarkStart w:id="44" w:name="_bookmark44"/>
      <w:bookmarkEnd w:id="44"/>
      <w:r>
        <w:t>Način određivanja cijene</w:t>
      </w:r>
      <w:r>
        <w:rPr>
          <w:spacing w:val="3"/>
        </w:rPr>
        <w:t xml:space="preserve"> </w:t>
      </w:r>
      <w:r>
        <w:t>ponude</w:t>
      </w:r>
    </w:p>
    <w:p w14:paraId="064995E5" w14:textId="77777777" w:rsidR="00143CBD" w:rsidRDefault="00244AC1">
      <w:pPr>
        <w:pStyle w:val="Tijeloteksta"/>
        <w:spacing w:before="118"/>
      </w:pPr>
      <w:r>
        <w:t>Ponuditelj dostavlja ponudu s cijenom u kunama. Cijena ponude piše se brojkama. Cijena ponude izražava se za cjelokupni predmet nabave bez PDV-a.</w:t>
      </w:r>
    </w:p>
    <w:p w14:paraId="500821D8" w14:textId="77777777" w:rsidR="00143CBD" w:rsidRDefault="00244AC1">
      <w:pPr>
        <w:pStyle w:val="Tijeloteksta"/>
        <w:spacing w:before="120"/>
      </w:pPr>
      <w:r>
        <w:t>U cijenu ponude moraju biti uračunati svi troškovi i popusti.</w:t>
      </w:r>
    </w:p>
    <w:p w14:paraId="63074963" w14:textId="77777777" w:rsidR="00143CBD" w:rsidRDefault="00244AC1">
      <w:pPr>
        <w:pStyle w:val="Tijeloteksta"/>
        <w:spacing w:before="119"/>
      </w:pPr>
      <w:r>
        <w:t>Ponuditelj je dužan ponuditi ukupnu cijenu (zaokružene na dvije decimale), na način kako je to određeno Troškovnikom.</w:t>
      </w:r>
    </w:p>
    <w:p w14:paraId="299746B7" w14:textId="77777777" w:rsidR="00143CBD" w:rsidRDefault="00244AC1">
      <w:pPr>
        <w:pStyle w:val="Tijeloteksta"/>
        <w:spacing w:before="120"/>
        <w:ind w:right="241"/>
        <w:jc w:val="both"/>
      </w:pPr>
      <w:r>
        <w:t xml:space="preserve">U Ponudbeni list Ponuditelj upisuje cijenu ponude bez PDV-a, iznos PDV-a i ukupan iznos ponude sa PDV-om, a u dodatke Ponudbenog lista na način kako </w:t>
      </w:r>
      <w:r>
        <w:rPr>
          <w:spacing w:val="-4"/>
        </w:rPr>
        <w:t xml:space="preserve">je </w:t>
      </w:r>
      <w:r>
        <w:t>u njima propisano.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</w:t>
      </w:r>
      <w:r>
        <w:rPr>
          <w:spacing w:val="5"/>
        </w:rPr>
        <w:t xml:space="preserve"> </w:t>
      </w:r>
      <w:r>
        <w:t>prazno.</w:t>
      </w:r>
    </w:p>
    <w:p w14:paraId="2B80959A" w14:textId="77777777" w:rsidR="00143CBD" w:rsidRDefault="00244AC1">
      <w:pPr>
        <w:pStyle w:val="Tijeloteksta"/>
        <w:spacing w:before="120"/>
        <w:ind w:right="240"/>
        <w:jc w:val="both"/>
      </w:pPr>
      <w:r>
        <w:t>Kada cijena ponude bez poreza na dodanu vrijednost izražena u Troškovniku ne odgovara cijeni ponude bez poreza na dodanu vrijednost izraženoj u Ponudbenom listu, u obzir se uzima ukupna cijena ponude bez poreza na dodanu vrijednost izražena u Troškovniku.</w:t>
      </w:r>
    </w:p>
    <w:p w14:paraId="7EF7F47B" w14:textId="77777777" w:rsidR="00143CBD" w:rsidRDefault="00143CBD">
      <w:pPr>
        <w:pStyle w:val="Tijeloteksta"/>
        <w:spacing w:before="5"/>
        <w:ind w:left="0"/>
        <w:rPr>
          <w:sz w:val="21"/>
        </w:rPr>
      </w:pPr>
    </w:p>
    <w:p w14:paraId="096B1417" w14:textId="29710EF0" w:rsidR="00143CBD" w:rsidRDefault="00B878F8" w:rsidP="00B878F8">
      <w:pPr>
        <w:pStyle w:val="Naslov2"/>
        <w:tabs>
          <w:tab w:val="left" w:pos="677"/>
        </w:tabs>
        <w:ind w:left="0" w:firstLine="0"/>
      </w:pPr>
      <w:bookmarkStart w:id="45" w:name="_bookmark45"/>
      <w:bookmarkEnd w:id="45"/>
      <w:r>
        <w:t xml:space="preserve">       </w:t>
      </w:r>
      <w:r w:rsidR="00244AC1">
        <w:t>Valuta ponude</w:t>
      </w:r>
    </w:p>
    <w:p w14:paraId="6BEE5E24" w14:textId="2CF1413E" w:rsidR="00143CBD" w:rsidRDefault="00244AC1">
      <w:pPr>
        <w:pStyle w:val="Tijeloteksta"/>
        <w:spacing w:before="114"/>
      </w:pPr>
      <w:r>
        <w:t>Sve ponuđene cijene trebaju biti iskazane u kunama</w:t>
      </w:r>
      <w:r w:rsidR="00374AF5">
        <w:t xml:space="preserve"> i eurima</w:t>
      </w:r>
      <w:r>
        <w:t xml:space="preserve"> (Kn).</w:t>
      </w:r>
    </w:p>
    <w:p w14:paraId="329E763A" w14:textId="77777777" w:rsidR="00143CBD" w:rsidRDefault="00143CBD">
      <w:pPr>
        <w:pStyle w:val="Tijeloteksta"/>
        <w:spacing w:before="5"/>
        <w:ind w:left="0"/>
        <w:rPr>
          <w:sz w:val="21"/>
        </w:rPr>
      </w:pPr>
    </w:p>
    <w:p w14:paraId="042A5F53" w14:textId="48126A4A" w:rsidR="00143CBD" w:rsidRDefault="00B878F8" w:rsidP="00B878F8">
      <w:pPr>
        <w:pStyle w:val="Naslov2"/>
        <w:tabs>
          <w:tab w:val="left" w:pos="677"/>
        </w:tabs>
        <w:ind w:left="0" w:firstLine="0"/>
      </w:pPr>
      <w:bookmarkStart w:id="46" w:name="_bookmark46"/>
      <w:bookmarkEnd w:id="46"/>
      <w:r>
        <w:t xml:space="preserve">      </w:t>
      </w:r>
      <w:r w:rsidR="00244AC1">
        <w:t xml:space="preserve">Kriteriji </w:t>
      </w:r>
      <w:r w:rsidR="00244AC1">
        <w:rPr>
          <w:spacing w:val="-3"/>
        </w:rPr>
        <w:t xml:space="preserve">za </w:t>
      </w:r>
      <w:r w:rsidR="00244AC1">
        <w:t>odabir ponude te relativni ponder</w:t>
      </w:r>
      <w:r w:rsidR="00244AC1">
        <w:rPr>
          <w:spacing w:val="2"/>
        </w:rPr>
        <w:t xml:space="preserve"> </w:t>
      </w:r>
      <w:r w:rsidR="00244AC1">
        <w:t>kriterija</w:t>
      </w:r>
    </w:p>
    <w:p w14:paraId="689794DE" w14:textId="77777777" w:rsidR="00143CBD" w:rsidRDefault="00244AC1">
      <w:pPr>
        <w:pStyle w:val="Tijeloteksta"/>
        <w:spacing w:before="114"/>
      </w:pPr>
      <w:r>
        <w:t>Kriterij za odabir ponude je ekonomski najpovoljnija ponuda.</w:t>
      </w:r>
    </w:p>
    <w:p w14:paraId="1A36FED0" w14:textId="77777777" w:rsidR="00143CBD" w:rsidRDefault="00244AC1">
      <w:pPr>
        <w:pStyle w:val="Tijeloteksta"/>
        <w:spacing w:before="122"/>
      </w:pPr>
      <w:r>
        <w:t>Kriteriji za odabir su: (a) cijena ponude i (b) vrijeme odaziva ne redovno održavanje.</w:t>
      </w:r>
    </w:p>
    <w:p w14:paraId="4ADA3632" w14:textId="77777777" w:rsidR="00143CBD" w:rsidRDefault="00244AC1">
      <w:pPr>
        <w:pStyle w:val="Tijeloteksta"/>
        <w:spacing w:before="118"/>
      </w:pPr>
      <w:r>
        <w:t>Svaki od kriterija ocjenjuje se zasebno sukladno navedenim zahtjevima, a zbroj bodova dodijeljen po svakom od kriterija određuje ukupan broj bodova.</w:t>
      </w:r>
    </w:p>
    <w:p w14:paraId="305E04B1" w14:textId="77777777" w:rsidR="00143CBD" w:rsidRDefault="00244AC1">
      <w:pPr>
        <w:pStyle w:val="Tijeloteksta"/>
        <w:spacing w:before="120" w:line="242" w:lineRule="auto"/>
        <w:ind w:right="250"/>
        <w:jc w:val="both"/>
      </w:pPr>
      <w:r>
        <w:t>Maksimalan broj bodova je 100. Svaki kriterij donosi određeni broj bodova kako je prikazano tablicom u nastavku.</w:t>
      </w:r>
    </w:p>
    <w:p w14:paraId="21E6BCB0" w14:textId="77777777" w:rsidR="00143CBD" w:rsidRDefault="00143CBD">
      <w:pPr>
        <w:pStyle w:val="Tijeloteksta"/>
        <w:ind w:left="0"/>
      </w:pPr>
    </w:p>
    <w:p w14:paraId="2BE1833B" w14:textId="77777777" w:rsidR="00143CBD" w:rsidRDefault="00143CBD">
      <w:pPr>
        <w:pStyle w:val="Tijeloteksta"/>
        <w:spacing w:before="10" w:after="1"/>
        <w:ind w:left="0"/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681"/>
        <w:gridCol w:w="2324"/>
        <w:gridCol w:w="2336"/>
      </w:tblGrid>
      <w:tr w:rsidR="00143CBD" w14:paraId="72100F6A" w14:textId="77777777">
        <w:trPr>
          <w:trHeight w:val="230"/>
        </w:trPr>
        <w:tc>
          <w:tcPr>
            <w:tcW w:w="616" w:type="dxa"/>
          </w:tcPr>
          <w:p w14:paraId="0574395E" w14:textId="77777777" w:rsidR="00143CBD" w:rsidRDefault="00244AC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R.br.</w:t>
            </w:r>
          </w:p>
        </w:tc>
        <w:tc>
          <w:tcPr>
            <w:tcW w:w="3681" w:type="dxa"/>
          </w:tcPr>
          <w:p w14:paraId="56C970D6" w14:textId="77777777" w:rsidR="00143CBD" w:rsidRDefault="00244AC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Kriterij</w:t>
            </w:r>
          </w:p>
        </w:tc>
        <w:tc>
          <w:tcPr>
            <w:tcW w:w="2324" w:type="dxa"/>
          </w:tcPr>
          <w:p w14:paraId="08FAA999" w14:textId="77777777" w:rsidR="00143CBD" w:rsidRDefault="00244A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Relativni značaj kriterija</w:t>
            </w:r>
          </w:p>
        </w:tc>
        <w:tc>
          <w:tcPr>
            <w:tcW w:w="2336" w:type="dxa"/>
          </w:tcPr>
          <w:p w14:paraId="1348FC9F" w14:textId="77777777" w:rsidR="00143CBD" w:rsidRDefault="00244AC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Maksimalni broj bodova</w:t>
            </w:r>
          </w:p>
        </w:tc>
      </w:tr>
      <w:tr w:rsidR="00143CBD" w14:paraId="5A07F657" w14:textId="77777777">
        <w:trPr>
          <w:trHeight w:val="230"/>
        </w:trPr>
        <w:tc>
          <w:tcPr>
            <w:tcW w:w="616" w:type="dxa"/>
          </w:tcPr>
          <w:p w14:paraId="6D2C436D" w14:textId="77777777" w:rsidR="00143CBD" w:rsidRDefault="00244AC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1" w:type="dxa"/>
          </w:tcPr>
          <w:p w14:paraId="5623986B" w14:textId="77777777" w:rsidR="00143CBD" w:rsidRDefault="00244AC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Cijena ponude</w:t>
            </w:r>
          </w:p>
        </w:tc>
        <w:tc>
          <w:tcPr>
            <w:tcW w:w="2324" w:type="dxa"/>
          </w:tcPr>
          <w:p w14:paraId="2E9B2966" w14:textId="77777777" w:rsidR="00143CBD" w:rsidRDefault="00244A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336" w:type="dxa"/>
          </w:tcPr>
          <w:p w14:paraId="118FF072" w14:textId="77777777" w:rsidR="00143CBD" w:rsidRDefault="00244AC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143CBD" w14:paraId="712E5727" w14:textId="77777777">
        <w:trPr>
          <w:trHeight w:val="230"/>
        </w:trPr>
        <w:tc>
          <w:tcPr>
            <w:tcW w:w="616" w:type="dxa"/>
          </w:tcPr>
          <w:p w14:paraId="7E8258E5" w14:textId="77777777" w:rsidR="00143CBD" w:rsidRDefault="00244AC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1" w:type="dxa"/>
          </w:tcPr>
          <w:p w14:paraId="69993B9B" w14:textId="77777777" w:rsidR="00143CBD" w:rsidRDefault="00244AC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vrijeme odaziva na redovno održavanje</w:t>
            </w:r>
          </w:p>
        </w:tc>
        <w:tc>
          <w:tcPr>
            <w:tcW w:w="2324" w:type="dxa"/>
          </w:tcPr>
          <w:p w14:paraId="3690913C" w14:textId="77777777" w:rsidR="00143CBD" w:rsidRDefault="00244A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2336" w:type="dxa"/>
          </w:tcPr>
          <w:p w14:paraId="63208229" w14:textId="77777777" w:rsidR="00143CBD" w:rsidRDefault="00244AC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43CBD" w14:paraId="76626998" w14:textId="77777777">
        <w:trPr>
          <w:trHeight w:val="233"/>
        </w:trPr>
        <w:tc>
          <w:tcPr>
            <w:tcW w:w="6621" w:type="dxa"/>
            <w:gridSpan w:val="3"/>
          </w:tcPr>
          <w:p w14:paraId="19D26177" w14:textId="77777777" w:rsidR="00143CBD" w:rsidRDefault="00244AC1">
            <w:pPr>
              <w:pStyle w:val="TableParagraph"/>
              <w:spacing w:line="214" w:lineRule="exact"/>
              <w:ind w:left="3696"/>
              <w:rPr>
                <w:b/>
                <w:sz w:val="20"/>
              </w:rPr>
            </w:pPr>
            <w:r>
              <w:rPr>
                <w:b/>
                <w:sz w:val="20"/>
              </w:rPr>
              <w:t>Maksimalni broj bodova ukupno</w:t>
            </w:r>
          </w:p>
        </w:tc>
        <w:tc>
          <w:tcPr>
            <w:tcW w:w="2336" w:type="dxa"/>
          </w:tcPr>
          <w:p w14:paraId="36F1D418" w14:textId="77777777" w:rsidR="00143CBD" w:rsidRDefault="00244AC1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62C8F948" w14:textId="77777777" w:rsidR="00143CBD" w:rsidRDefault="00143CBD">
      <w:pPr>
        <w:spacing w:line="214" w:lineRule="exact"/>
        <w:rPr>
          <w:sz w:val="20"/>
        </w:rPr>
      </w:pPr>
    </w:p>
    <w:p w14:paraId="2D9B694A" w14:textId="77777777" w:rsidR="00654E54" w:rsidRPr="00654E54" w:rsidRDefault="00654E54" w:rsidP="00654E54">
      <w:pPr>
        <w:rPr>
          <w:sz w:val="20"/>
        </w:rPr>
      </w:pPr>
    </w:p>
    <w:p w14:paraId="6241B4AC" w14:textId="77777777" w:rsidR="00654E54" w:rsidRPr="00654E54" w:rsidRDefault="00654E54" w:rsidP="00654E54">
      <w:pPr>
        <w:rPr>
          <w:sz w:val="20"/>
        </w:rPr>
      </w:pPr>
    </w:p>
    <w:p w14:paraId="34C6A724" w14:textId="77777777" w:rsidR="00143CBD" w:rsidRDefault="00244AC1">
      <w:pPr>
        <w:pStyle w:val="Naslov2"/>
        <w:numPr>
          <w:ilvl w:val="0"/>
          <w:numId w:val="21"/>
        </w:numPr>
        <w:tabs>
          <w:tab w:val="left" w:pos="604"/>
        </w:tabs>
        <w:spacing w:before="78"/>
      </w:pPr>
      <w:r>
        <w:t>Cijena ponude</w:t>
      </w:r>
    </w:p>
    <w:p w14:paraId="4406F12F" w14:textId="77777777" w:rsidR="00143CBD" w:rsidRDefault="00244AC1">
      <w:pPr>
        <w:pStyle w:val="Tijeloteksta"/>
        <w:spacing w:before="117"/>
        <w:ind w:right="285"/>
      </w:pPr>
      <w:r>
        <w:t xml:space="preserve">Naručitelj kao jedan od kriterija određuje cijenu ponude, bez PDV-a. Maksimalan broj bodova koji Ponuditelj može ostvariti u okviru kriterija cijene ponude je </w:t>
      </w:r>
      <w:r>
        <w:rPr>
          <w:b/>
        </w:rPr>
        <w:t>90 bodova</w:t>
      </w:r>
      <w:r>
        <w:t>.</w:t>
      </w:r>
    </w:p>
    <w:p w14:paraId="595F817F" w14:textId="77777777" w:rsidR="00143CBD" w:rsidRDefault="00244AC1">
      <w:pPr>
        <w:pStyle w:val="Tijeloteksta"/>
        <w:spacing w:before="120"/>
      </w:pPr>
      <w:r>
        <w:t>Maksimalan broj bodova za kriterij cijene dodijelit će se ponudi s najnižom cijenom.</w:t>
      </w:r>
    </w:p>
    <w:p w14:paraId="3FF7D4C8" w14:textId="77777777" w:rsidR="00143CBD" w:rsidRDefault="00244AC1">
      <w:pPr>
        <w:pStyle w:val="Tijeloteksta"/>
        <w:spacing w:before="119"/>
      </w:pPr>
      <w:r>
        <w:t>Bodovna vrijednost ponuda drugih ponuditelja za kriterij (1) određivat će se korištenjem sljedeće formule:</w:t>
      </w:r>
    </w:p>
    <w:p w14:paraId="21AAC8DC" w14:textId="77777777" w:rsidR="00143CBD" w:rsidRDefault="00244AC1">
      <w:pPr>
        <w:pStyle w:val="Naslov2"/>
        <w:spacing w:before="126"/>
        <w:ind w:left="316" w:firstLine="0"/>
      </w:pPr>
      <w:proofErr w:type="spellStart"/>
      <w:r>
        <w:t>Cn</w:t>
      </w:r>
      <w:proofErr w:type="spellEnd"/>
      <w:r>
        <w:t xml:space="preserve"> = C(min) / </w:t>
      </w:r>
      <w:proofErr w:type="spellStart"/>
      <w:r>
        <w:t>Cp</w:t>
      </w:r>
      <w:proofErr w:type="spellEnd"/>
      <w:r>
        <w:t xml:space="preserve"> x 90</w:t>
      </w:r>
    </w:p>
    <w:p w14:paraId="2FE86F59" w14:textId="77777777" w:rsidR="00143CBD" w:rsidRDefault="00143CBD">
      <w:pPr>
        <w:pStyle w:val="Tijeloteksta"/>
        <w:spacing w:before="7"/>
        <w:ind w:left="0"/>
        <w:rPr>
          <w:b/>
          <w:sz w:val="19"/>
        </w:rPr>
      </w:pPr>
    </w:p>
    <w:p w14:paraId="0304717E" w14:textId="77777777" w:rsidR="00143CBD" w:rsidRDefault="00244AC1">
      <w:pPr>
        <w:pStyle w:val="Tijeloteksta"/>
        <w:spacing w:before="1"/>
        <w:ind w:right="4624"/>
        <w:jc w:val="both"/>
      </w:pPr>
      <w:proofErr w:type="spellStart"/>
      <w:r>
        <w:t>Cn</w:t>
      </w:r>
      <w:proofErr w:type="spellEnd"/>
      <w:r>
        <w:t xml:space="preserve"> – broj bodova koji </w:t>
      </w:r>
      <w:r>
        <w:rPr>
          <w:spacing w:val="-4"/>
        </w:rPr>
        <w:t xml:space="preserve">je </w:t>
      </w:r>
      <w:r>
        <w:t xml:space="preserve">ponuda </w:t>
      </w:r>
      <w:r>
        <w:rPr>
          <w:spacing w:val="-3"/>
        </w:rPr>
        <w:t xml:space="preserve">dobila </w:t>
      </w:r>
      <w:r>
        <w:t>za ponuđenu</w:t>
      </w:r>
      <w:r>
        <w:rPr>
          <w:spacing w:val="-36"/>
        </w:rPr>
        <w:t xml:space="preserve"> </w:t>
      </w:r>
      <w:r>
        <w:t xml:space="preserve">cijenu </w:t>
      </w:r>
      <w:r>
        <w:rPr>
          <w:spacing w:val="-3"/>
        </w:rPr>
        <w:t xml:space="preserve">C(min) </w:t>
      </w:r>
      <w:r>
        <w:t xml:space="preserve">– </w:t>
      </w:r>
      <w:r>
        <w:rPr>
          <w:spacing w:val="-2"/>
        </w:rPr>
        <w:t xml:space="preserve">najniža </w:t>
      </w:r>
      <w:r>
        <w:t xml:space="preserve">cijena ponuđena u postupku </w:t>
      </w:r>
      <w:r>
        <w:rPr>
          <w:spacing w:val="-3"/>
        </w:rPr>
        <w:t xml:space="preserve">javne nabave </w:t>
      </w:r>
      <w:proofErr w:type="spellStart"/>
      <w:r>
        <w:t>Cp</w:t>
      </w:r>
      <w:proofErr w:type="spellEnd"/>
      <w:r>
        <w:t xml:space="preserve"> – </w:t>
      </w:r>
      <w:r>
        <w:rPr>
          <w:spacing w:val="-3"/>
        </w:rPr>
        <w:t xml:space="preserve">cijena </w:t>
      </w:r>
      <w:r>
        <w:t xml:space="preserve">ponude </w:t>
      </w:r>
      <w:r>
        <w:rPr>
          <w:spacing w:val="-3"/>
        </w:rPr>
        <w:t xml:space="preserve">koja </w:t>
      </w:r>
      <w:r>
        <w:rPr>
          <w:spacing w:val="-4"/>
        </w:rPr>
        <w:t xml:space="preserve">je </w:t>
      </w:r>
      <w:r>
        <w:t>predmet</w:t>
      </w:r>
      <w:r>
        <w:rPr>
          <w:spacing w:val="8"/>
        </w:rPr>
        <w:t xml:space="preserve"> </w:t>
      </w:r>
      <w:r>
        <w:t>ocjene</w:t>
      </w:r>
    </w:p>
    <w:p w14:paraId="5C829F2D" w14:textId="77777777" w:rsidR="00143CBD" w:rsidRDefault="00143CBD">
      <w:pPr>
        <w:pStyle w:val="Tijeloteksta"/>
        <w:spacing w:before="9"/>
        <w:ind w:left="0"/>
        <w:rPr>
          <w:sz w:val="30"/>
        </w:rPr>
      </w:pPr>
    </w:p>
    <w:p w14:paraId="1A21683B" w14:textId="77777777" w:rsidR="00143CBD" w:rsidRDefault="00244AC1">
      <w:pPr>
        <w:pStyle w:val="Naslov2"/>
        <w:numPr>
          <w:ilvl w:val="0"/>
          <w:numId w:val="21"/>
        </w:numPr>
        <w:tabs>
          <w:tab w:val="left" w:pos="605"/>
        </w:tabs>
        <w:ind w:left="604" w:hanging="289"/>
      </w:pPr>
      <w:r>
        <w:t>Vrijeme odaziva na redovno</w:t>
      </w:r>
      <w:r>
        <w:rPr>
          <w:spacing w:val="4"/>
        </w:rPr>
        <w:t xml:space="preserve"> </w:t>
      </w:r>
      <w:r>
        <w:t>održavanje</w:t>
      </w:r>
    </w:p>
    <w:p w14:paraId="0EA8529D" w14:textId="77777777" w:rsidR="00143CBD" w:rsidRDefault="00244AC1">
      <w:pPr>
        <w:pStyle w:val="Tijeloteksta"/>
        <w:spacing w:before="114" w:line="242" w:lineRule="auto"/>
      </w:pPr>
      <w:r>
        <w:t>Temeljem vrednovanja ponude po kriteriju „Vrijeme odaziva na redovno održavanje“ najviše se može dobiti 10 bodova.</w:t>
      </w:r>
    </w:p>
    <w:p w14:paraId="6A7606D5" w14:textId="77777777" w:rsidR="00143CBD" w:rsidRDefault="00244AC1">
      <w:pPr>
        <w:pStyle w:val="Tijeloteksta"/>
        <w:spacing w:before="116" w:after="3" w:line="367" w:lineRule="auto"/>
      </w:pPr>
      <w:r>
        <w:t>Maksimalan broj bodova dodijeliti će se ponudi u kojoj je iskazan najkraći rok odaziva na redovno održavanje. Bodovna vrijednost se izračunava na slijedeći način: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3261"/>
      </w:tblGrid>
      <w:tr w:rsidR="00143CBD" w14:paraId="60386071" w14:textId="77777777">
        <w:trPr>
          <w:trHeight w:val="342"/>
        </w:trPr>
        <w:tc>
          <w:tcPr>
            <w:tcW w:w="4393" w:type="dxa"/>
          </w:tcPr>
          <w:p w14:paraId="4CF10341" w14:textId="77777777" w:rsidR="00143CBD" w:rsidRDefault="00244AC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Vrijeme odaziva na redovno održavanje</w:t>
            </w:r>
          </w:p>
        </w:tc>
        <w:tc>
          <w:tcPr>
            <w:tcW w:w="3261" w:type="dxa"/>
          </w:tcPr>
          <w:p w14:paraId="5516A157" w14:textId="77777777" w:rsidR="00143CBD" w:rsidRDefault="00244AC1">
            <w:pPr>
              <w:pStyle w:val="TableParagraph"/>
              <w:spacing w:before="32"/>
              <w:ind w:left="106"/>
              <w:rPr>
                <w:sz w:val="20"/>
              </w:rPr>
            </w:pPr>
            <w:r>
              <w:rPr>
                <w:sz w:val="20"/>
              </w:rPr>
              <w:t>Broj bodova</w:t>
            </w:r>
          </w:p>
        </w:tc>
      </w:tr>
      <w:tr w:rsidR="00143CBD" w14:paraId="18962DE8" w14:textId="77777777">
        <w:trPr>
          <w:trHeight w:val="338"/>
        </w:trPr>
        <w:tc>
          <w:tcPr>
            <w:tcW w:w="4393" w:type="dxa"/>
          </w:tcPr>
          <w:p w14:paraId="6DD8C715" w14:textId="77777777" w:rsidR="00143CBD" w:rsidRDefault="00244AC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U roku od 1 dan</w:t>
            </w:r>
          </w:p>
        </w:tc>
        <w:tc>
          <w:tcPr>
            <w:tcW w:w="3261" w:type="dxa"/>
          </w:tcPr>
          <w:p w14:paraId="305A7062" w14:textId="77777777" w:rsidR="00143CBD" w:rsidRDefault="00244AC1">
            <w:pPr>
              <w:pStyle w:val="TableParagraph"/>
              <w:spacing w:before="32"/>
              <w:ind w:left="106"/>
              <w:rPr>
                <w:sz w:val="20"/>
              </w:rPr>
            </w:pPr>
            <w:r>
              <w:rPr>
                <w:sz w:val="20"/>
              </w:rPr>
              <w:t>10 bodova</w:t>
            </w:r>
          </w:p>
        </w:tc>
      </w:tr>
      <w:tr w:rsidR="00143CBD" w14:paraId="56376395" w14:textId="77777777">
        <w:trPr>
          <w:trHeight w:val="341"/>
        </w:trPr>
        <w:tc>
          <w:tcPr>
            <w:tcW w:w="4393" w:type="dxa"/>
          </w:tcPr>
          <w:p w14:paraId="546BC9A3" w14:textId="77777777" w:rsidR="00143CBD" w:rsidRDefault="00244AC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U roku od 2 dana</w:t>
            </w:r>
          </w:p>
        </w:tc>
        <w:tc>
          <w:tcPr>
            <w:tcW w:w="3261" w:type="dxa"/>
          </w:tcPr>
          <w:p w14:paraId="4623606F" w14:textId="77777777" w:rsidR="00143CBD" w:rsidRDefault="00244AC1">
            <w:pPr>
              <w:pStyle w:val="TableParagraph"/>
              <w:spacing w:before="32"/>
              <w:ind w:left="106"/>
              <w:rPr>
                <w:sz w:val="20"/>
              </w:rPr>
            </w:pPr>
            <w:r>
              <w:rPr>
                <w:sz w:val="20"/>
              </w:rPr>
              <w:t>5 bodova</w:t>
            </w:r>
          </w:p>
        </w:tc>
      </w:tr>
      <w:tr w:rsidR="00143CBD" w14:paraId="7A63DC7E" w14:textId="77777777">
        <w:trPr>
          <w:trHeight w:val="338"/>
        </w:trPr>
        <w:tc>
          <w:tcPr>
            <w:tcW w:w="4393" w:type="dxa"/>
          </w:tcPr>
          <w:p w14:paraId="25F41C21" w14:textId="77777777" w:rsidR="00143CBD" w:rsidRDefault="00244AC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U roku od 3 dana</w:t>
            </w:r>
          </w:p>
        </w:tc>
        <w:tc>
          <w:tcPr>
            <w:tcW w:w="3261" w:type="dxa"/>
          </w:tcPr>
          <w:p w14:paraId="20E7DF07" w14:textId="77777777" w:rsidR="00143CBD" w:rsidRDefault="00244AC1">
            <w:pPr>
              <w:pStyle w:val="TableParagraph"/>
              <w:spacing w:before="32"/>
              <w:ind w:left="106"/>
              <w:rPr>
                <w:sz w:val="20"/>
              </w:rPr>
            </w:pPr>
            <w:r>
              <w:rPr>
                <w:sz w:val="20"/>
              </w:rPr>
              <w:t>0 bodova</w:t>
            </w:r>
          </w:p>
        </w:tc>
      </w:tr>
    </w:tbl>
    <w:p w14:paraId="640EBC84" w14:textId="77777777" w:rsidR="00143CBD" w:rsidRDefault="00244AC1">
      <w:pPr>
        <w:pStyle w:val="Tijeloteksta"/>
        <w:spacing w:before="117"/>
        <w:ind w:right="235"/>
        <w:jc w:val="both"/>
      </w:pPr>
      <w:r>
        <w:t xml:space="preserve">Vrijeme odaziva na redovno održavanje moguće je iskazivati isključivo cijelim brojem (ne decimalnim) u danima, kako je iskazano u gornjoj tablici, a dostavlja se u obliku slobodne izjave ponuditelja vlastoručno potpisane, te se </w:t>
      </w:r>
      <w:proofErr w:type="spellStart"/>
      <w:r>
        <w:t>upload</w:t>
      </w:r>
      <w:proofErr w:type="spellEnd"/>
      <w:r>
        <w:t>-a prilikom predaje ponude. Ukoliko izjava nije dostavljena u roku za dostavu ponuda ili ne sadrži navod o vremenu odaziva na redovno održavanje smatrat će se da ponuda ponuditelja u tom dijelu nije sukladna dokumentaciji o nabavi, te će ista biti odbijena.</w:t>
      </w:r>
    </w:p>
    <w:p w14:paraId="2462FFC7" w14:textId="77777777" w:rsidR="00143CBD" w:rsidRDefault="00244AC1">
      <w:pPr>
        <w:pStyle w:val="Naslov2"/>
        <w:numPr>
          <w:ilvl w:val="0"/>
          <w:numId w:val="21"/>
        </w:numPr>
        <w:tabs>
          <w:tab w:val="left" w:pos="605"/>
        </w:tabs>
        <w:spacing w:before="122"/>
        <w:ind w:left="604" w:hanging="289"/>
      </w:pPr>
      <w:r>
        <w:t>Izračun ekonomski najpovoljnije</w:t>
      </w:r>
      <w:r>
        <w:rPr>
          <w:spacing w:val="4"/>
        </w:rPr>
        <w:t xml:space="preserve"> </w:t>
      </w:r>
      <w:r>
        <w:t>ponude</w:t>
      </w:r>
    </w:p>
    <w:p w14:paraId="04FB3762" w14:textId="77777777" w:rsidR="00143CBD" w:rsidRDefault="00244AC1">
      <w:pPr>
        <w:pStyle w:val="Tijeloteksta"/>
        <w:spacing w:before="118"/>
        <w:jc w:val="both"/>
      </w:pPr>
      <w:proofErr w:type="spellStart"/>
      <w:r>
        <w:t>UOn</w:t>
      </w:r>
      <w:proofErr w:type="spellEnd"/>
      <w:r>
        <w:t xml:space="preserve"> = </w:t>
      </w:r>
      <w:proofErr w:type="spellStart"/>
      <w:r>
        <w:t>Cn</w:t>
      </w:r>
      <w:proofErr w:type="spellEnd"/>
      <w:r>
        <w:t xml:space="preserve"> + PVO</w:t>
      </w:r>
    </w:p>
    <w:p w14:paraId="34886605" w14:textId="77777777" w:rsidR="00143CBD" w:rsidRDefault="00244AC1">
      <w:pPr>
        <w:pStyle w:val="Tijeloteksta"/>
        <w:spacing w:before="119"/>
      </w:pPr>
      <w:proofErr w:type="spellStart"/>
      <w:r>
        <w:t>UOn</w:t>
      </w:r>
      <w:proofErr w:type="spellEnd"/>
      <w:r>
        <w:t xml:space="preserve"> – ukupna ocjena ponude</w:t>
      </w:r>
    </w:p>
    <w:p w14:paraId="6FBEA93A" w14:textId="77777777" w:rsidR="00143CBD" w:rsidRDefault="00244AC1">
      <w:pPr>
        <w:pStyle w:val="Tijeloteksta"/>
        <w:spacing w:before="122"/>
      </w:pPr>
      <w:proofErr w:type="spellStart"/>
      <w:r>
        <w:t>Cn</w:t>
      </w:r>
      <w:proofErr w:type="spellEnd"/>
      <w:r>
        <w:t xml:space="preserve"> – broj bodova koji je ponuda dobila za ponuđenu cijenu</w:t>
      </w:r>
    </w:p>
    <w:p w14:paraId="006F06FE" w14:textId="77777777" w:rsidR="00143CBD" w:rsidRDefault="00244AC1">
      <w:pPr>
        <w:pStyle w:val="Tijeloteksta"/>
        <w:spacing w:before="118"/>
      </w:pPr>
      <w:r>
        <w:t>PVO – broj bodova koji je ponuda dobila za ponuđeno vrijeme odaziva na redovno održavanje.</w:t>
      </w:r>
    </w:p>
    <w:p w14:paraId="3E6BE78F" w14:textId="77777777" w:rsidR="00143CBD" w:rsidRDefault="00244AC1">
      <w:pPr>
        <w:pStyle w:val="Tijeloteksta"/>
        <w:spacing w:before="124" w:line="237" w:lineRule="auto"/>
        <w:ind w:right="243"/>
        <w:jc w:val="both"/>
      </w:pPr>
      <w:r>
        <w:t>Ponude se rangiraju prema ukupnoj ocjeni ponude. Ponuda s najvišom ukupnom ocjenom je ekonomski najpovoljnija ponuda.</w:t>
      </w:r>
    </w:p>
    <w:p w14:paraId="61DA2A4C" w14:textId="77777777" w:rsidR="00654E54" w:rsidRDefault="00244AC1" w:rsidP="00654E54">
      <w:pPr>
        <w:pStyle w:val="Tijeloteksta"/>
        <w:spacing w:before="125" w:line="237" w:lineRule="auto"/>
        <w:ind w:right="250"/>
        <w:jc w:val="both"/>
      </w:pPr>
      <w:r>
        <w:t>Ukoliko su dvije ili više valjanih ponuda jednako rangirane prema kriteriju za odabir ponude, Naručitelj će odabrati ponudu koja je zaprimljena ranije.</w:t>
      </w:r>
      <w:bookmarkStart w:id="47" w:name="_bookmark47"/>
      <w:bookmarkStart w:id="48" w:name="_bookmark48"/>
      <w:bookmarkEnd w:id="47"/>
      <w:bookmarkEnd w:id="48"/>
    </w:p>
    <w:p w14:paraId="74C9D218" w14:textId="3E7677AE" w:rsidR="00143CBD" w:rsidRPr="00654E54" w:rsidRDefault="00244AC1" w:rsidP="00654E54">
      <w:pPr>
        <w:pStyle w:val="Tijeloteksta"/>
        <w:spacing w:before="125" w:line="237" w:lineRule="auto"/>
        <w:ind w:right="250"/>
        <w:jc w:val="both"/>
        <w:rPr>
          <w:b/>
          <w:bCs/>
        </w:rPr>
      </w:pPr>
      <w:r w:rsidRPr="00654E54">
        <w:rPr>
          <w:b/>
          <w:bCs/>
        </w:rPr>
        <w:t>Rok valjanosti</w:t>
      </w:r>
      <w:r w:rsidRPr="00654E54">
        <w:rPr>
          <w:b/>
          <w:bCs/>
          <w:spacing w:val="-1"/>
        </w:rPr>
        <w:t xml:space="preserve"> </w:t>
      </w:r>
      <w:r w:rsidRPr="00654E54">
        <w:rPr>
          <w:b/>
          <w:bCs/>
        </w:rPr>
        <w:t>ponude</w:t>
      </w:r>
    </w:p>
    <w:p w14:paraId="7D8DE863" w14:textId="4FE21086" w:rsidR="00143CBD" w:rsidRDefault="00244AC1">
      <w:pPr>
        <w:pStyle w:val="Tijeloteksta"/>
        <w:spacing w:before="117"/>
        <w:ind w:right="243"/>
        <w:jc w:val="both"/>
      </w:pPr>
      <w:r>
        <w:t xml:space="preserve">Rok valjanosti ponude je najmanje </w:t>
      </w:r>
      <w:r w:rsidR="00286CC6">
        <w:t>3</w:t>
      </w:r>
      <w:r>
        <w:t>0 dana od isteka roka za dostavu ponuda. Na zahtjev Naručitelja, ponuditelj može produžiti rok valjanosti svoje ponude.</w:t>
      </w:r>
    </w:p>
    <w:p w14:paraId="48191FF7" w14:textId="51B2BAA9" w:rsidR="00143CBD" w:rsidRDefault="00244AC1">
      <w:pPr>
        <w:pStyle w:val="Tijeloteksta"/>
        <w:spacing w:before="120"/>
        <w:ind w:right="243"/>
        <w:jc w:val="both"/>
      </w:pPr>
      <w:r>
        <w:t>Ako tijekom postupka j</w:t>
      </w:r>
      <w:r w:rsidR="00374AF5">
        <w:t>ednostavne</w:t>
      </w:r>
      <w:r>
        <w:t xml:space="preserve"> nabave istekne rok valjanosti ponude i jamstva za ozbiljnost ponude, Naručitelj je obvezan prije odabira zatražiti produženje roka valjanosti ponude i jamstva od ponuditelja koji je podnio najpovoljniju ponudu u primjerenom roku ne kraćem od 5 dana.</w:t>
      </w:r>
    </w:p>
    <w:p w14:paraId="2C84C8E2" w14:textId="77777777" w:rsidR="00143CBD" w:rsidRDefault="00143CBD">
      <w:pPr>
        <w:pStyle w:val="Tijeloteksta"/>
        <w:spacing w:before="2"/>
        <w:ind w:left="0"/>
        <w:rPr>
          <w:b/>
          <w:sz w:val="13"/>
        </w:rPr>
      </w:pPr>
    </w:p>
    <w:p w14:paraId="7D1B5932" w14:textId="0D2EF50E" w:rsidR="00143CBD" w:rsidRDefault="00B878F8" w:rsidP="00B878F8">
      <w:pPr>
        <w:pStyle w:val="Naslov2"/>
        <w:tabs>
          <w:tab w:val="left" w:pos="676"/>
          <w:tab w:val="left" w:pos="677"/>
        </w:tabs>
        <w:spacing w:before="92"/>
        <w:ind w:left="0" w:firstLine="0"/>
      </w:pPr>
      <w:bookmarkStart w:id="49" w:name="_bookmark49"/>
      <w:bookmarkEnd w:id="49"/>
      <w:r>
        <w:t>6.</w:t>
      </w:r>
      <w:r w:rsidR="00244AC1">
        <w:t>OSTALE</w:t>
      </w:r>
      <w:r w:rsidR="00244AC1">
        <w:rPr>
          <w:spacing w:val="-1"/>
        </w:rPr>
        <w:t xml:space="preserve"> </w:t>
      </w:r>
      <w:r w:rsidR="00244AC1">
        <w:t>ODREDBE</w:t>
      </w:r>
    </w:p>
    <w:p w14:paraId="4B495FE8" w14:textId="3C91640C" w:rsidR="00143CBD" w:rsidRDefault="00244AC1">
      <w:pPr>
        <w:pStyle w:val="Tijeloteksta"/>
        <w:spacing w:before="121"/>
        <w:ind w:right="234"/>
        <w:jc w:val="both"/>
      </w:pPr>
      <w:r>
        <w:t>.</w:t>
      </w:r>
    </w:p>
    <w:p w14:paraId="58F11295" w14:textId="77777777" w:rsidR="00143CBD" w:rsidRDefault="00143CBD">
      <w:pPr>
        <w:pStyle w:val="Tijeloteksta"/>
        <w:spacing w:before="3"/>
        <w:ind w:left="0"/>
        <w:rPr>
          <w:sz w:val="21"/>
        </w:rPr>
      </w:pPr>
    </w:p>
    <w:p w14:paraId="3362CD06" w14:textId="77777777" w:rsidR="00143CBD" w:rsidRDefault="00244AC1" w:rsidP="00B878F8">
      <w:pPr>
        <w:pStyle w:val="Naslov2"/>
        <w:tabs>
          <w:tab w:val="left" w:pos="677"/>
        </w:tabs>
        <w:ind w:left="0" w:firstLine="0"/>
      </w:pPr>
      <w:bookmarkStart w:id="50" w:name="_bookmark53"/>
      <w:bookmarkEnd w:id="50"/>
      <w:r>
        <w:t>Vrsta, sredstvo i uvjeti</w:t>
      </w:r>
      <w:r>
        <w:rPr>
          <w:spacing w:val="3"/>
        </w:rPr>
        <w:t xml:space="preserve"> </w:t>
      </w:r>
      <w:r>
        <w:t>jamstva</w:t>
      </w:r>
    </w:p>
    <w:p w14:paraId="7060326C" w14:textId="77777777" w:rsidR="00143CBD" w:rsidRDefault="00244AC1">
      <w:pPr>
        <w:pStyle w:val="Tijeloteksta"/>
        <w:spacing w:before="118"/>
      </w:pPr>
      <w:r>
        <w:t>Naručitelj zahtijeva dostavu sljedećih jamstava:</w:t>
      </w:r>
    </w:p>
    <w:p w14:paraId="357B51DF" w14:textId="77777777" w:rsidR="00143CBD" w:rsidRDefault="00244AC1">
      <w:pPr>
        <w:pStyle w:val="Odlomakpopisa"/>
        <w:numPr>
          <w:ilvl w:val="2"/>
          <w:numId w:val="16"/>
        </w:numPr>
        <w:tabs>
          <w:tab w:val="left" w:pos="1024"/>
          <w:tab w:val="left" w:pos="1025"/>
        </w:tabs>
        <w:spacing w:before="118" w:line="240" w:lineRule="exact"/>
        <w:ind w:left="1024" w:hanging="349"/>
        <w:rPr>
          <w:sz w:val="20"/>
        </w:rPr>
      </w:pPr>
      <w:r>
        <w:rPr>
          <w:sz w:val="20"/>
        </w:rPr>
        <w:t>Jamstvo za ozbiljnost ponude – u roku za dostavu</w:t>
      </w:r>
      <w:r>
        <w:rPr>
          <w:spacing w:val="12"/>
          <w:sz w:val="20"/>
        </w:rPr>
        <w:t xml:space="preserve"> </w:t>
      </w:r>
      <w:r>
        <w:rPr>
          <w:sz w:val="20"/>
        </w:rPr>
        <w:t>ponude,</w:t>
      </w:r>
    </w:p>
    <w:p w14:paraId="57009C92" w14:textId="77777777" w:rsidR="00143CBD" w:rsidRDefault="00244AC1">
      <w:pPr>
        <w:pStyle w:val="Odlomakpopisa"/>
        <w:numPr>
          <w:ilvl w:val="2"/>
          <w:numId w:val="16"/>
        </w:numPr>
        <w:tabs>
          <w:tab w:val="left" w:pos="1024"/>
          <w:tab w:val="left" w:pos="1025"/>
        </w:tabs>
        <w:spacing w:line="234" w:lineRule="exact"/>
        <w:ind w:left="1024" w:hanging="349"/>
        <w:rPr>
          <w:sz w:val="20"/>
        </w:rPr>
      </w:pPr>
      <w:r>
        <w:rPr>
          <w:sz w:val="20"/>
        </w:rPr>
        <w:t>Jamstvo za uredno ispunjenje ugovora - nakon potpisa</w:t>
      </w:r>
      <w:r>
        <w:rPr>
          <w:spacing w:val="12"/>
          <w:sz w:val="20"/>
        </w:rPr>
        <w:t xml:space="preserve"> </w:t>
      </w:r>
      <w:r>
        <w:rPr>
          <w:sz w:val="20"/>
        </w:rPr>
        <w:t>ugovora,</w:t>
      </w:r>
    </w:p>
    <w:p w14:paraId="4D836E98" w14:textId="2EDFD75E" w:rsidR="00143CBD" w:rsidRPr="00B07974" w:rsidRDefault="00143CBD" w:rsidP="002B2392">
      <w:pPr>
        <w:pStyle w:val="Odlomakpopisa"/>
        <w:tabs>
          <w:tab w:val="left" w:pos="1024"/>
          <w:tab w:val="left" w:pos="1025"/>
        </w:tabs>
        <w:spacing w:before="2" w:line="230" w:lineRule="auto"/>
        <w:ind w:left="1028" w:right="239" w:firstLine="0"/>
        <w:rPr>
          <w:sz w:val="20"/>
          <w:u w:val="single"/>
        </w:rPr>
      </w:pPr>
    </w:p>
    <w:p w14:paraId="4636AA17" w14:textId="5B1F6FA8" w:rsidR="00143CBD" w:rsidRDefault="00244AC1" w:rsidP="00B878F8">
      <w:pPr>
        <w:pStyle w:val="Naslov2"/>
        <w:numPr>
          <w:ilvl w:val="1"/>
          <w:numId w:val="41"/>
        </w:numPr>
        <w:tabs>
          <w:tab w:val="left" w:pos="1024"/>
          <w:tab w:val="left" w:pos="1025"/>
        </w:tabs>
        <w:spacing w:before="125"/>
      </w:pPr>
      <w:r>
        <w:t xml:space="preserve">Jamstvo </w:t>
      </w:r>
      <w:r>
        <w:rPr>
          <w:spacing w:val="-3"/>
        </w:rPr>
        <w:t xml:space="preserve">za </w:t>
      </w:r>
      <w:r>
        <w:t>ozbiljnost</w:t>
      </w:r>
      <w:r>
        <w:rPr>
          <w:spacing w:val="7"/>
        </w:rPr>
        <w:t xml:space="preserve"> </w:t>
      </w:r>
      <w:r>
        <w:t>ponude</w:t>
      </w:r>
    </w:p>
    <w:p w14:paraId="3A280B46" w14:textId="2540B827" w:rsidR="00143CBD" w:rsidRPr="00027963" w:rsidRDefault="00244AC1" w:rsidP="00027963">
      <w:pPr>
        <w:pStyle w:val="Tijeloteksta"/>
        <w:spacing w:before="118"/>
        <w:ind w:right="752"/>
        <w:rPr>
          <w:b/>
        </w:rPr>
      </w:pPr>
      <w:r>
        <w:t xml:space="preserve">Gospodarski subjekt je u ponudi obvezan dostaviti jamstvo za ozbiljnost ponude u apsolutnom iznosu od </w:t>
      </w:r>
      <w:r w:rsidR="0052065F">
        <w:rPr>
          <w:b/>
        </w:rPr>
        <w:t>5</w:t>
      </w:r>
      <w:r w:rsidR="00027963">
        <w:rPr>
          <w:b/>
        </w:rPr>
        <w:t>00 Eura</w:t>
      </w:r>
      <w:r w:rsidRPr="00A01C9F">
        <w:t>.</w:t>
      </w:r>
    </w:p>
    <w:p w14:paraId="2D454AE2" w14:textId="77777777" w:rsidR="00143CBD" w:rsidRDefault="00244AC1">
      <w:pPr>
        <w:pStyle w:val="Tijeloteksta"/>
        <w:spacing w:before="120"/>
      </w:pPr>
      <w:r>
        <w:t>Jamstvo za ozbiljnost ponude može se dostaviti u obliku:</w:t>
      </w:r>
    </w:p>
    <w:p w14:paraId="56567A65" w14:textId="77777777" w:rsidR="00143CBD" w:rsidRDefault="00244AC1">
      <w:pPr>
        <w:pStyle w:val="Odlomakpopisa"/>
        <w:numPr>
          <w:ilvl w:val="2"/>
          <w:numId w:val="16"/>
        </w:numPr>
        <w:tabs>
          <w:tab w:val="left" w:pos="1025"/>
        </w:tabs>
        <w:spacing w:before="119"/>
        <w:ind w:left="1024" w:hanging="349"/>
        <w:jc w:val="both"/>
        <w:rPr>
          <w:sz w:val="20"/>
        </w:rPr>
      </w:pPr>
      <w:r>
        <w:rPr>
          <w:sz w:val="20"/>
        </w:rPr>
        <w:t>bankarske garancije u izvorniku, bezuvjetne, neopozive, na „prvi poziv“ i „bez</w:t>
      </w:r>
      <w:r>
        <w:rPr>
          <w:spacing w:val="2"/>
          <w:sz w:val="20"/>
        </w:rPr>
        <w:t xml:space="preserve"> </w:t>
      </w:r>
      <w:r>
        <w:rPr>
          <w:sz w:val="20"/>
        </w:rPr>
        <w:t>prigovora“.</w:t>
      </w:r>
    </w:p>
    <w:p w14:paraId="48A300CD" w14:textId="77777777" w:rsidR="00143CBD" w:rsidRDefault="00143CBD">
      <w:pPr>
        <w:jc w:val="both"/>
        <w:rPr>
          <w:sz w:val="20"/>
        </w:rPr>
      </w:pPr>
    </w:p>
    <w:p w14:paraId="457D3421" w14:textId="77777777" w:rsidR="00143CBD" w:rsidRDefault="00244AC1">
      <w:pPr>
        <w:pStyle w:val="Tijeloteksta"/>
        <w:spacing w:before="74"/>
        <w:ind w:right="239"/>
        <w:jc w:val="both"/>
      </w:pPr>
      <w:r>
        <w:t>Jamstvo se može izdati u eurima (EUR), pri čemu iznos u eurima mora u svojoj protuvrijednosti odgovarati iznosu propisanom u kunama, preračunatom prema srednjem tečaju Hrvatske narodne banke na dan slanja poziva za</w:t>
      </w:r>
      <w:r>
        <w:rPr>
          <w:spacing w:val="5"/>
        </w:rPr>
        <w:t xml:space="preserve"> </w:t>
      </w:r>
      <w:r>
        <w:t>nadmetanje.</w:t>
      </w:r>
    </w:p>
    <w:p w14:paraId="6F459FF1" w14:textId="77777777" w:rsidR="00143CBD" w:rsidRDefault="00244AC1">
      <w:pPr>
        <w:pStyle w:val="Tijeloteksta"/>
        <w:spacing w:before="121"/>
        <w:jc w:val="both"/>
      </w:pPr>
      <w:r>
        <w:t>Ukoliko ponuditelj dostavlja jamstvo u obliku bankarske garancije, u garanciji mora biti navedeno sljedeće:</w:t>
      </w:r>
    </w:p>
    <w:p w14:paraId="5D15C51A" w14:textId="77777777" w:rsidR="00143CBD" w:rsidRDefault="00244AC1">
      <w:pPr>
        <w:pStyle w:val="Odlomakpopisa"/>
        <w:numPr>
          <w:ilvl w:val="2"/>
          <w:numId w:val="16"/>
        </w:numPr>
        <w:tabs>
          <w:tab w:val="left" w:pos="1025"/>
        </w:tabs>
        <w:spacing w:before="119" w:line="240" w:lineRule="exact"/>
        <w:ind w:left="1024" w:hanging="349"/>
        <w:jc w:val="both"/>
        <w:rPr>
          <w:i/>
          <w:sz w:val="20"/>
        </w:rPr>
      </w:pPr>
      <w:r>
        <w:rPr>
          <w:i/>
          <w:sz w:val="20"/>
        </w:rPr>
        <w:t>Da je korisnik garancije {Naručitelj} –Općina</w:t>
      </w:r>
      <w:r>
        <w:rPr>
          <w:i/>
          <w:spacing w:val="8"/>
          <w:sz w:val="20"/>
        </w:rPr>
        <w:t xml:space="preserve"> </w:t>
      </w:r>
      <w:r w:rsidR="00AA3BA2">
        <w:rPr>
          <w:i/>
          <w:sz w:val="20"/>
        </w:rPr>
        <w:t>Primošten</w:t>
      </w:r>
    </w:p>
    <w:p w14:paraId="27376DA8" w14:textId="3EE57ED8" w:rsidR="00143CBD" w:rsidRDefault="00244AC1">
      <w:pPr>
        <w:pStyle w:val="Odlomakpopisa"/>
        <w:numPr>
          <w:ilvl w:val="2"/>
          <w:numId w:val="16"/>
        </w:numPr>
        <w:tabs>
          <w:tab w:val="left" w:pos="1025"/>
        </w:tabs>
        <w:spacing w:line="235" w:lineRule="auto"/>
        <w:ind w:left="1036" w:right="238" w:hanging="360"/>
        <w:jc w:val="both"/>
        <w:rPr>
          <w:i/>
          <w:sz w:val="20"/>
        </w:rPr>
      </w:pPr>
      <w:r>
        <w:rPr>
          <w:i/>
          <w:sz w:val="20"/>
        </w:rPr>
        <w:t>Da se garant obvezuje bezuvjetno, neopozivo i na prvi pisani poziv korisnika garancije, bez</w:t>
      </w:r>
      <w:r w:rsidR="007C47DC">
        <w:rPr>
          <w:i/>
          <w:sz w:val="20"/>
        </w:rPr>
        <w:t xml:space="preserve"> prigovora isplatiti iznos od </w:t>
      </w:r>
      <w:r w:rsidR="00027963">
        <w:rPr>
          <w:b/>
          <w:i/>
          <w:sz w:val="20"/>
        </w:rPr>
        <w:t>500,00</w:t>
      </w:r>
      <w:r w:rsidRPr="00A01C9F">
        <w:rPr>
          <w:b/>
          <w:i/>
          <w:sz w:val="20"/>
        </w:rPr>
        <w:t xml:space="preserve"> </w:t>
      </w:r>
      <w:r w:rsidR="003A0DEF">
        <w:rPr>
          <w:b/>
          <w:i/>
          <w:sz w:val="20"/>
        </w:rPr>
        <w:t>Eura</w:t>
      </w:r>
      <w:r>
        <w:rPr>
          <w:i/>
          <w:sz w:val="20"/>
        </w:rPr>
        <w:t xml:space="preserve"> u  ili u stranoj valuti u navedenom iznosu u kunskoj protuvrijednosti 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slučaju:</w:t>
      </w:r>
    </w:p>
    <w:p w14:paraId="14769F80" w14:textId="77777777" w:rsidR="00143CBD" w:rsidRDefault="00244AC1">
      <w:pPr>
        <w:pStyle w:val="Odlomakpopisa"/>
        <w:numPr>
          <w:ilvl w:val="3"/>
          <w:numId w:val="16"/>
        </w:numPr>
        <w:tabs>
          <w:tab w:val="left" w:pos="1732"/>
          <w:tab w:val="left" w:pos="1733"/>
        </w:tabs>
        <w:spacing w:line="237" w:lineRule="exact"/>
        <w:rPr>
          <w:i/>
          <w:sz w:val="20"/>
        </w:rPr>
      </w:pPr>
      <w:r>
        <w:rPr>
          <w:i/>
          <w:sz w:val="20"/>
        </w:rPr>
        <w:t>Odustajanja ponuditelja od svoje ponude u roku njezine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valjanosti,</w:t>
      </w:r>
    </w:p>
    <w:p w14:paraId="25D1A055" w14:textId="77777777" w:rsidR="00143CBD" w:rsidRDefault="00244AC1">
      <w:pPr>
        <w:pStyle w:val="Odlomakpopisa"/>
        <w:numPr>
          <w:ilvl w:val="3"/>
          <w:numId w:val="16"/>
        </w:numPr>
        <w:tabs>
          <w:tab w:val="left" w:pos="1732"/>
          <w:tab w:val="left" w:pos="1733"/>
        </w:tabs>
        <w:spacing w:before="1" w:line="230" w:lineRule="auto"/>
        <w:ind w:right="234"/>
        <w:rPr>
          <w:i/>
          <w:sz w:val="20"/>
        </w:rPr>
      </w:pPr>
      <w:r>
        <w:rPr>
          <w:i/>
          <w:sz w:val="20"/>
        </w:rPr>
        <w:t>Nedostavljanja ažuriranih popratnih dokumenata sukladno članku 263. Zakona o javnoj nabavi,</w:t>
      </w:r>
    </w:p>
    <w:p w14:paraId="7600A482" w14:textId="77777777" w:rsidR="00143CBD" w:rsidRDefault="00244AC1">
      <w:pPr>
        <w:pStyle w:val="Odlomakpopisa"/>
        <w:numPr>
          <w:ilvl w:val="3"/>
          <w:numId w:val="16"/>
        </w:numPr>
        <w:tabs>
          <w:tab w:val="left" w:pos="1732"/>
          <w:tab w:val="left" w:pos="1733"/>
        </w:tabs>
        <w:spacing w:before="1" w:line="240" w:lineRule="exact"/>
        <w:rPr>
          <w:i/>
          <w:sz w:val="20"/>
        </w:rPr>
      </w:pPr>
      <w:r>
        <w:rPr>
          <w:i/>
          <w:sz w:val="20"/>
        </w:rPr>
        <w:t>Neprihvaćanja ispravka računske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greške,</w:t>
      </w:r>
    </w:p>
    <w:p w14:paraId="11B401F2" w14:textId="716B1DE6" w:rsidR="00143CBD" w:rsidRDefault="00244AC1">
      <w:pPr>
        <w:pStyle w:val="Odlomakpopisa"/>
        <w:numPr>
          <w:ilvl w:val="3"/>
          <w:numId w:val="16"/>
        </w:numPr>
        <w:tabs>
          <w:tab w:val="left" w:pos="1732"/>
          <w:tab w:val="left" w:pos="1733"/>
        </w:tabs>
        <w:spacing w:before="6" w:line="228" w:lineRule="auto"/>
        <w:ind w:right="244" w:hanging="284"/>
        <w:rPr>
          <w:i/>
          <w:sz w:val="20"/>
        </w:rPr>
      </w:pPr>
      <w:r>
        <w:rPr>
          <w:i/>
          <w:sz w:val="20"/>
        </w:rPr>
        <w:t>Odbijanja potpisivanja ugovora o j</w:t>
      </w:r>
      <w:r w:rsidR="00286CC6">
        <w:rPr>
          <w:i/>
          <w:sz w:val="20"/>
        </w:rPr>
        <w:t>ednostavnoj</w:t>
      </w:r>
      <w:r>
        <w:rPr>
          <w:i/>
          <w:sz w:val="20"/>
        </w:rPr>
        <w:t xml:space="preserve"> nabavi ili nedostavljanja jamstva za uredno ispunjenje ugovora o j</w:t>
      </w:r>
      <w:r w:rsidR="00286CC6">
        <w:rPr>
          <w:i/>
          <w:sz w:val="20"/>
        </w:rPr>
        <w:t xml:space="preserve">ednostavnoj </w:t>
      </w:r>
      <w:r>
        <w:rPr>
          <w:i/>
          <w:sz w:val="20"/>
        </w:rPr>
        <w:t>nabavi.</w:t>
      </w:r>
    </w:p>
    <w:p w14:paraId="41BB57FD" w14:textId="3567075A" w:rsidR="00143CBD" w:rsidRDefault="00244AC1">
      <w:pPr>
        <w:pStyle w:val="Tijeloteksta"/>
        <w:spacing w:before="124"/>
        <w:ind w:right="242"/>
        <w:jc w:val="both"/>
      </w:pPr>
      <w:r>
        <w:t>Jamstvo za ozbiljnost ponude izdaje se na vrijeme roka valjanosti ponude iz poglavlja ove Dokumentacije. Gospodarski subjekt može dostaviti jamstvo koje je duže od roka valjanosti ponude.</w:t>
      </w:r>
    </w:p>
    <w:p w14:paraId="4B2B4BCB" w14:textId="77777777" w:rsidR="00143CBD" w:rsidRDefault="00244AC1">
      <w:pPr>
        <w:pStyle w:val="Tijeloteksta"/>
        <w:spacing w:before="120"/>
        <w:ind w:right="246"/>
        <w:jc w:val="both"/>
      </w:pPr>
      <w:r>
        <w:t>Naručitelj će odbiti ponudu Ponuditelja koji nije dostavio jamstvo za ozbiljnost ponude sukladno uvjetima iz ovog poglavlja.</w:t>
      </w:r>
    </w:p>
    <w:p w14:paraId="05E0D20E" w14:textId="5FD24FBF" w:rsidR="00143CBD" w:rsidRDefault="00244AC1" w:rsidP="002B2392">
      <w:pPr>
        <w:pStyle w:val="Tijeloteksta"/>
        <w:spacing w:before="120"/>
        <w:jc w:val="both"/>
      </w:pPr>
      <w:r>
        <w:t>Jamstvo za ozbiljnost ponude u obliku bankarske garancije dostavlja se u izvorniku..</w:t>
      </w:r>
    </w:p>
    <w:p w14:paraId="1CE71118" w14:textId="6D2C225C" w:rsidR="00143CBD" w:rsidRDefault="00244AC1">
      <w:pPr>
        <w:pStyle w:val="Tijeloteksta"/>
        <w:spacing w:before="119"/>
        <w:ind w:right="246"/>
        <w:jc w:val="both"/>
      </w:pPr>
      <w:r>
        <w:t>Naručitelj će Ponuditeljima, čija ponuda ne bude odabrana, jamstvo za ozbiljnost ponude vratiti neposredno nakon završetka postupka j</w:t>
      </w:r>
      <w:r w:rsidR="002B2392">
        <w:t>ednostavne</w:t>
      </w:r>
      <w:r>
        <w:t xml:space="preserve"> nabave. Jamstvo za ozbiljnost ponude Ponuditelja čija je ponuda odabrana kao najpovoljnija, bit će vraćeno kada Ponuditelj potpiše Ugovor i dostavi jamstvo za uredno ispunjenje Ugovora.</w:t>
      </w:r>
    </w:p>
    <w:p w14:paraId="67878D6C" w14:textId="77777777" w:rsidR="00143CBD" w:rsidRDefault="00244AC1">
      <w:pPr>
        <w:pStyle w:val="Naslov2"/>
        <w:spacing w:before="126"/>
        <w:ind w:left="316" w:right="250" w:firstLine="0"/>
        <w:jc w:val="both"/>
      </w:pPr>
      <w:r>
        <w:t>Sukladno članku 214. st. 4. Zakona o javnoj nabavi ponuditelj može umjesto bankarske garancije kao jamstvo za ozbiljnost ponude uplatiti novčani polog u traženom iznosu na transakcijski račun broj:</w:t>
      </w:r>
    </w:p>
    <w:p w14:paraId="564961EB" w14:textId="644BDD34" w:rsidR="00143CBD" w:rsidRPr="00AA3BA2" w:rsidRDefault="00E07C08">
      <w:pPr>
        <w:spacing w:before="116"/>
        <w:ind w:left="316" w:right="231"/>
        <w:jc w:val="both"/>
        <w:rPr>
          <w:b/>
          <w:sz w:val="20"/>
        </w:rPr>
      </w:pPr>
      <w:r w:rsidRPr="00A01C9F">
        <w:rPr>
          <w:b/>
          <w:sz w:val="20"/>
        </w:rPr>
        <w:t>IBAN: HR Model:</w:t>
      </w:r>
      <w:r w:rsidR="008B0EF5" w:rsidRPr="008B0EF5">
        <w:rPr>
          <w:rFonts w:eastAsiaTheme="minorHAnsi"/>
          <w:b/>
          <w:bCs/>
          <w:color w:val="000000"/>
          <w:szCs w:val="24"/>
        </w:rPr>
        <w:t xml:space="preserve"> </w:t>
      </w:r>
      <w:r w:rsidR="008B0EF5" w:rsidRPr="00A01C9F">
        <w:rPr>
          <w:rFonts w:eastAsiaTheme="minorHAnsi"/>
          <w:b/>
          <w:bCs/>
          <w:color w:val="000000"/>
          <w:szCs w:val="24"/>
        </w:rPr>
        <w:t>3924070001835700004</w:t>
      </w:r>
      <w:r w:rsidR="008B0EF5" w:rsidRPr="00A01C9F">
        <w:rPr>
          <w:b/>
          <w:sz w:val="20"/>
        </w:rPr>
        <w:t xml:space="preserve">  Poziv na broj:</w:t>
      </w:r>
      <w:r w:rsidR="008B0EF5">
        <w:rPr>
          <w:rFonts w:eastAsiaTheme="minorHAnsi"/>
          <w:color w:val="000000"/>
          <w:szCs w:val="24"/>
        </w:rPr>
        <w:t xml:space="preserve"> HR68 </w:t>
      </w:r>
      <w:r w:rsidR="008B0EF5" w:rsidRPr="00A01C9F">
        <w:rPr>
          <w:rFonts w:eastAsiaTheme="minorHAnsi"/>
          <w:color w:val="000000"/>
          <w:szCs w:val="24"/>
        </w:rPr>
        <w:t xml:space="preserve">7242 </w:t>
      </w:r>
      <w:r w:rsidR="00244AC1" w:rsidRPr="00A01C9F">
        <w:rPr>
          <w:b/>
          <w:sz w:val="20"/>
        </w:rPr>
        <w:t xml:space="preserve"> OIB uplatitelja, </w:t>
      </w:r>
      <w:r w:rsidR="00244AC1" w:rsidRPr="00A01C9F">
        <w:rPr>
          <w:sz w:val="20"/>
        </w:rPr>
        <w:t>opis</w:t>
      </w:r>
      <w:r w:rsidR="00244AC1">
        <w:rPr>
          <w:sz w:val="20"/>
        </w:rPr>
        <w:t xml:space="preserve"> plaćanja – polog jamstva za ozbil</w:t>
      </w:r>
      <w:r w:rsidR="00AA3BA2">
        <w:rPr>
          <w:sz w:val="20"/>
        </w:rPr>
        <w:t xml:space="preserve">jnost ponude, </w:t>
      </w:r>
      <w:proofErr w:type="spellStart"/>
      <w:r w:rsidR="00AA3BA2">
        <w:rPr>
          <w:sz w:val="20"/>
        </w:rPr>
        <w:t>ev</w:t>
      </w:r>
      <w:proofErr w:type="spellEnd"/>
      <w:r w:rsidR="00AA3BA2">
        <w:rPr>
          <w:sz w:val="20"/>
        </w:rPr>
        <w:t xml:space="preserve">. broj </w:t>
      </w:r>
      <w:r w:rsidR="00AA3BA2" w:rsidRPr="00AA3BA2">
        <w:rPr>
          <w:b/>
          <w:sz w:val="20"/>
        </w:rPr>
        <w:t>nabave</w:t>
      </w:r>
      <w:r w:rsidR="00286CC6">
        <w:rPr>
          <w:b/>
          <w:sz w:val="20"/>
        </w:rPr>
        <w:t xml:space="preserve"> EV-JED-</w:t>
      </w:r>
      <w:r w:rsidR="00DF11D3">
        <w:rPr>
          <w:b/>
          <w:sz w:val="20"/>
        </w:rPr>
        <w:t>27</w:t>
      </w:r>
      <w:r w:rsidR="00AA3BA2" w:rsidRPr="00AA3BA2">
        <w:rPr>
          <w:b/>
          <w:sz w:val="20"/>
        </w:rPr>
        <w:t>/2</w:t>
      </w:r>
      <w:r w:rsidR="00DF11D3">
        <w:rPr>
          <w:b/>
          <w:sz w:val="20"/>
        </w:rPr>
        <w:t>6</w:t>
      </w:r>
    </w:p>
    <w:p w14:paraId="583E4D9C" w14:textId="2DA10702" w:rsidR="00143CBD" w:rsidRDefault="00BF1E62" w:rsidP="00E31E0D">
      <w:pPr>
        <w:pStyle w:val="Naslov2"/>
        <w:tabs>
          <w:tab w:val="left" w:pos="1025"/>
        </w:tabs>
        <w:spacing w:before="125"/>
        <w:ind w:left="1024" w:firstLine="0"/>
        <w:jc w:val="both"/>
      </w:pPr>
      <w:r>
        <w:t>6.2.</w:t>
      </w:r>
      <w:r w:rsidR="00244AC1">
        <w:t xml:space="preserve">Jamstvo </w:t>
      </w:r>
      <w:r w:rsidR="00244AC1">
        <w:rPr>
          <w:spacing w:val="-3"/>
        </w:rPr>
        <w:t xml:space="preserve">za </w:t>
      </w:r>
      <w:r w:rsidR="00244AC1">
        <w:t>uredno ispunjenje</w:t>
      </w:r>
      <w:r w:rsidR="00244AC1">
        <w:rPr>
          <w:spacing w:val="6"/>
        </w:rPr>
        <w:t xml:space="preserve"> </w:t>
      </w:r>
      <w:r w:rsidR="00244AC1">
        <w:t>ugovora</w:t>
      </w:r>
    </w:p>
    <w:p w14:paraId="69344052" w14:textId="2C69FF86" w:rsidR="00143CBD" w:rsidRDefault="00244AC1">
      <w:pPr>
        <w:pStyle w:val="Tijeloteksta"/>
        <w:spacing w:before="114"/>
        <w:ind w:right="235"/>
        <w:jc w:val="both"/>
      </w:pPr>
      <w:r>
        <w:t xml:space="preserve">Odabrani Ponuditelj je obvezan, kao Izvršitelj, u roku od 10 (deset) dana od dana potpisivanja </w:t>
      </w:r>
      <w:r w:rsidR="002B5EC7">
        <w:t>ugovora</w:t>
      </w:r>
      <w:r>
        <w:t xml:space="preserve">, dostaviti jamstvo za uredno izvršenje </w:t>
      </w:r>
      <w:r w:rsidR="00282190">
        <w:t>ugovora</w:t>
      </w:r>
      <w:r>
        <w:t xml:space="preserve"> Naručitelju u obliku bezuvjetne garancije banke naplative od banke na prvi poziv, bez prava prigovora, na iznos koji pokriva visinu od </w:t>
      </w:r>
      <w:r>
        <w:rPr>
          <w:b/>
        </w:rPr>
        <w:t xml:space="preserve">10% (slovima: deset posto) </w:t>
      </w:r>
      <w:r>
        <w:t>vrijednosti Ugovora (bez PDV-a), s rokom važenja do najmanje 30 dana od ugovornog roka za izvršenje usluge.</w:t>
      </w:r>
    </w:p>
    <w:p w14:paraId="209E7109" w14:textId="6BAAB347" w:rsidR="00143CBD" w:rsidRDefault="00244AC1">
      <w:pPr>
        <w:pStyle w:val="Tijeloteksta"/>
        <w:spacing w:before="120"/>
        <w:ind w:right="235"/>
        <w:jc w:val="both"/>
      </w:pPr>
      <w:r>
        <w:t>Ukoliko odabrani Ponuditelj ne dostavi jamstvo najkasnije u roku od 10 (deset) dana od dana potpisa  a prije isteka jamstva za ozbiljnost ponude, Naručitelj ima pravo raskinuti ugovor i naplatiti jamstvo za ozbiljnost ponude.</w:t>
      </w:r>
    </w:p>
    <w:p w14:paraId="796327D4" w14:textId="77777777" w:rsidR="00143CBD" w:rsidRDefault="00244AC1">
      <w:pPr>
        <w:pStyle w:val="Tijeloteksta"/>
        <w:spacing w:before="118"/>
        <w:ind w:right="242"/>
        <w:jc w:val="both"/>
      </w:pPr>
      <w:r>
        <w:t>Bankarska garancija na poziv biti će naplaćena u slučaju povrede ugovornih obveza od strane Odabranog ponuditelja. Ako jamstvo za uredno izvršenje ugovora ne bude naplaćeno, Naručitelj će ga vratiti odabranom ponuditelju u roku 8 (osam) dana od dana izvršenja svih obveza sukladno sklopljenom ugovoru.</w:t>
      </w:r>
    </w:p>
    <w:p w14:paraId="6BFBEDBE" w14:textId="77777777" w:rsidR="00143CBD" w:rsidRDefault="00244AC1">
      <w:pPr>
        <w:pStyle w:val="Tijeloteksta"/>
        <w:spacing w:before="122"/>
        <w:jc w:val="both"/>
      </w:pPr>
      <w:r>
        <w:t>Na zahtjev Naručitelja, odabrani ponuditelj će produžiti rok jamstva za uredno izvršenje ugovora.</w:t>
      </w:r>
    </w:p>
    <w:p w14:paraId="3ADC8A6F" w14:textId="77777777" w:rsidR="00143CBD" w:rsidRDefault="00244AC1">
      <w:pPr>
        <w:pStyle w:val="Tijeloteksta"/>
        <w:spacing w:before="119" w:line="242" w:lineRule="auto"/>
        <w:ind w:right="242"/>
        <w:jc w:val="both"/>
      </w:pPr>
      <w:r>
        <w:t>Neovisno o sredstvu jamstva koje je Naručitelj odredio, gospodarski subjekt može dati novčani polog u navedenom iznosu (bez PDV-a), sukladno članku 214, st.4 ZJN 2016.</w:t>
      </w:r>
    </w:p>
    <w:p w14:paraId="50857961" w14:textId="77777777" w:rsidR="00143CBD" w:rsidRDefault="00143CBD">
      <w:pPr>
        <w:spacing w:line="242" w:lineRule="auto"/>
        <w:jc w:val="both"/>
      </w:pPr>
    </w:p>
    <w:p w14:paraId="53A609A7" w14:textId="43D97F42" w:rsidR="00143CBD" w:rsidRDefault="00BF1E62" w:rsidP="00BF1E62">
      <w:pPr>
        <w:pStyle w:val="Naslov2"/>
        <w:tabs>
          <w:tab w:val="left" w:pos="677"/>
        </w:tabs>
        <w:spacing w:before="78"/>
        <w:ind w:left="360" w:firstLine="0"/>
      </w:pPr>
      <w:bookmarkStart w:id="51" w:name="_bookmark54"/>
      <w:bookmarkEnd w:id="51"/>
      <w:r>
        <w:t>6.3.</w:t>
      </w:r>
      <w:r w:rsidR="00244AC1">
        <w:t>Datum, vrijeme i mjesto  otvaranja</w:t>
      </w:r>
      <w:r w:rsidR="00244AC1">
        <w:rPr>
          <w:spacing w:val="5"/>
        </w:rPr>
        <w:t xml:space="preserve"> </w:t>
      </w:r>
      <w:r w:rsidR="00244AC1">
        <w:t>ponuda</w:t>
      </w:r>
    </w:p>
    <w:p w14:paraId="23CD3B8A" w14:textId="56BCEF47" w:rsidR="00143CBD" w:rsidRPr="003770E8" w:rsidRDefault="00282190">
      <w:pPr>
        <w:spacing w:before="117" w:line="242" w:lineRule="auto"/>
        <w:ind w:left="316" w:right="238"/>
        <w:jc w:val="both"/>
        <w:rPr>
          <w:b/>
          <w:sz w:val="20"/>
        </w:rPr>
      </w:pPr>
      <w:r>
        <w:rPr>
          <w:sz w:val="20"/>
        </w:rPr>
        <w:t>O</w:t>
      </w:r>
      <w:r w:rsidR="00244AC1">
        <w:rPr>
          <w:sz w:val="20"/>
        </w:rPr>
        <w:t xml:space="preserve">tvaranje ponuda održat će se u prostorijama Naručitelja na adresi </w:t>
      </w:r>
      <w:r w:rsidR="004E72A1">
        <w:rPr>
          <w:b/>
          <w:sz w:val="20"/>
        </w:rPr>
        <w:t xml:space="preserve">OPĆINA PRIMOŠTEN, Sv. Josipa 7, </w:t>
      </w:r>
      <w:r w:rsidR="00635DB6" w:rsidRPr="003770E8">
        <w:rPr>
          <w:b/>
          <w:sz w:val="20"/>
        </w:rPr>
        <w:t>22 202 Primošten,</w:t>
      </w:r>
      <w:r w:rsidR="00901E8C">
        <w:rPr>
          <w:b/>
          <w:sz w:val="20"/>
        </w:rPr>
        <w:t xml:space="preserve"> </w:t>
      </w:r>
      <w:r w:rsidR="00DF11D3">
        <w:rPr>
          <w:b/>
          <w:sz w:val="20"/>
        </w:rPr>
        <w:t>2</w:t>
      </w:r>
      <w:r w:rsidR="00B21E2E">
        <w:rPr>
          <w:b/>
          <w:sz w:val="20"/>
        </w:rPr>
        <w:t>1.</w:t>
      </w:r>
      <w:r w:rsidR="00DF11D3">
        <w:rPr>
          <w:b/>
          <w:sz w:val="20"/>
        </w:rPr>
        <w:t>travnja</w:t>
      </w:r>
      <w:r w:rsidR="00B21E2E">
        <w:rPr>
          <w:b/>
          <w:sz w:val="20"/>
        </w:rPr>
        <w:t xml:space="preserve"> </w:t>
      </w:r>
      <w:r w:rsidR="004E72A1" w:rsidRPr="003770E8">
        <w:rPr>
          <w:b/>
          <w:sz w:val="20"/>
        </w:rPr>
        <w:t>202</w:t>
      </w:r>
      <w:r w:rsidR="00DF11D3">
        <w:rPr>
          <w:b/>
          <w:sz w:val="20"/>
        </w:rPr>
        <w:t>6</w:t>
      </w:r>
      <w:r w:rsidR="004E72A1" w:rsidRPr="003770E8">
        <w:rPr>
          <w:b/>
          <w:sz w:val="20"/>
        </w:rPr>
        <w:t>. godine u 14</w:t>
      </w:r>
      <w:r w:rsidR="00244AC1" w:rsidRPr="003770E8">
        <w:rPr>
          <w:b/>
          <w:sz w:val="20"/>
        </w:rPr>
        <w:t>,</w:t>
      </w:r>
      <w:r w:rsidR="00B21E2E">
        <w:rPr>
          <w:b/>
          <w:sz w:val="20"/>
        </w:rPr>
        <w:t>3</w:t>
      </w:r>
      <w:r w:rsidR="00244AC1" w:rsidRPr="003770E8">
        <w:rPr>
          <w:b/>
          <w:sz w:val="20"/>
        </w:rPr>
        <w:t>0 sati.</w:t>
      </w:r>
    </w:p>
    <w:p w14:paraId="117395CD" w14:textId="77777777" w:rsidR="00143CBD" w:rsidRDefault="00143CBD">
      <w:pPr>
        <w:pStyle w:val="Tijeloteksta"/>
        <w:spacing w:before="1"/>
        <w:ind w:left="0"/>
        <w:rPr>
          <w:sz w:val="21"/>
        </w:rPr>
      </w:pPr>
    </w:p>
    <w:p w14:paraId="1A46A2C1" w14:textId="597AD363" w:rsidR="00143CBD" w:rsidRDefault="00BF1E62" w:rsidP="00BF1E62">
      <w:pPr>
        <w:pStyle w:val="Naslov2"/>
        <w:tabs>
          <w:tab w:val="left" w:pos="677"/>
        </w:tabs>
      </w:pPr>
      <w:bookmarkStart w:id="52" w:name="_bookmark55"/>
      <w:bookmarkEnd w:id="52"/>
      <w:r>
        <w:t>6.4.</w:t>
      </w:r>
      <w:r w:rsidR="00244AC1">
        <w:t>Uradci ili dokumenti koji će se nakon završetka postupka j</w:t>
      </w:r>
      <w:r w:rsidR="00282190">
        <w:t>ednostavne</w:t>
      </w:r>
      <w:r w:rsidR="00244AC1">
        <w:t xml:space="preserve"> nabave vratiti</w:t>
      </w:r>
      <w:r w:rsidR="00244AC1">
        <w:rPr>
          <w:spacing w:val="-3"/>
        </w:rPr>
        <w:t xml:space="preserve"> </w:t>
      </w:r>
      <w:r w:rsidR="00244AC1">
        <w:t>ponuditeljima</w:t>
      </w:r>
    </w:p>
    <w:p w14:paraId="22DE9251" w14:textId="53B40B6A" w:rsidR="00143CBD" w:rsidRDefault="00244AC1">
      <w:pPr>
        <w:pStyle w:val="Tijeloteksta"/>
        <w:spacing w:before="118"/>
        <w:ind w:right="240"/>
        <w:jc w:val="both"/>
      </w:pPr>
      <w:r>
        <w:t>Naručitelj je obvezan vratiti ponuditeljima jamstvo za ozbiljnost ponude u roku od deset dana od dana potpisivanja ugovora o javnoj nabavi, odnosno dostave jamstva za uredno izvršenje ugovora o j</w:t>
      </w:r>
      <w:r w:rsidR="004748AC">
        <w:t>ednostavnoj</w:t>
      </w:r>
      <w:r>
        <w:t xml:space="preserve"> nabavi, a presliku jamstva obvezan je pohraniti.</w:t>
      </w:r>
      <w:r w:rsidR="00027963">
        <w:t xml:space="preserve"> </w:t>
      </w:r>
      <w:r>
        <w:t>U slučaju poništenja postupka j</w:t>
      </w:r>
      <w:r w:rsidR="004748AC">
        <w:t xml:space="preserve">ednostavne </w:t>
      </w:r>
      <w:r>
        <w:t>nabave prije isteka roka za dostavu ponuda,  a Naručitelj vraća gospodarskim subjektima neotvorene ponude, druge dokumente ili dijelove ponude koji su dostavljeni</w:t>
      </w:r>
      <w:r w:rsidR="004748AC">
        <w:t>.</w:t>
      </w:r>
    </w:p>
    <w:p w14:paraId="47B3FF5A" w14:textId="4111BD60" w:rsidR="00143CBD" w:rsidRDefault="00143CBD" w:rsidP="00BF1E62">
      <w:pPr>
        <w:pStyle w:val="Naslov2"/>
        <w:tabs>
          <w:tab w:val="left" w:pos="677"/>
        </w:tabs>
        <w:ind w:left="0" w:firstLine="0"/>
      </w:pPr>
      <w:bookmarkStart w:id="53" w:name="_bookmark56"/>
      <w:bookmarkEnd w:id="53"/>
    </w:p>
    <w:p w14:paraId="021EED54" w14:textId="1CB7E10B" w:rsidR="00143CBD" w:rsidRDefault="00244AC1">
      <w:pPr>
        <w:pStyle w:val="Tijeloteksta"/>
        <w:spacing w:before="118"/>
        <w:ind w:right="285"/>
      </w:pPr>
      <w:r>
        <w:t>Ugovor o j</w:t>
      </w:r>
      <w:r w:rsidR="00172326">
        <w:t>ednostavnoj</w:t>
      </w:r>
      <w:r>
        <w:t xml:space="preserve"> nabavi sklapa se s Ponuditeljem čija je ponuda odabrana kao najpovoljnija, a koji je dokazao svoju sposobnost i ispunio tražene uvjete iz Dokumentacije o nabavi.</w:t>
      </w:r>
    </w:p>
    <w:p w14:paraId="77836277" w14:textId="77777777" w:rsidR="00143CBD" w:rsidRDefault="00244AC1">
      <w:pPr>
        <w:pStyle w:val="Tijeloteksta"/>
        <w:spacing w:before="121"/>
      </w:pPr>
      <w:r>
        <w:t>U nastavku su propisani bitni uvjeti Ugovora za navedeni predmet nabave.</w:t>
      </w:r>
    </w:p>
    <w:p w14:paraId="06655CDB" w14:textId="77777777" w:rsidR="00143CBD" w:rsidRDefault="00244AC1">
      <w:pPr>
        <w:pStyle w:val="Tijeloteksta"/>
        <w:spacing w:before="117" w:line="242" w:lineRule="auto"/>
        <w:ind w:right="285"/>
      </w:pPr>
      <w:r>
        <w:t>Odabrani Ponuditelj je u obvezi izvršiti uslugu i isporučiti robu sukladno uvjetima iz Dokumentacije o nabavi, a koji će biti sastavni dio Ugovora o javnoj nabavi.</w:t>
      </w:r>
    </w:p>
    <w:p w14:paraId="79A7FE12" w14:textId="77777777" w:rsidR="00143CBD" w:rsidRDefault="00143CBD">
      <w:pPr>
        <w:pStyle w:val="Tijeloteksta"/>
        <w:spacing w:before="10"/>
        <w:ind w:left="0"/>
      </w:pPr>
    </w:p>
    <w:p w14:paraId="3CCAE170" w14:textId="30371D08" w:rsidR="00143CBD" w:rsidRDefault="00BF1E62" w:rsidP="00BF1E62">
      <w:pPr>
        <w:pStyle w:val="Naslov2"/>
        <w:tabs>
          <w:tab w:val="left" w:pos="677"/>
        </w:tabs>
        <w:ind w:left="0" w:firstLine="0"/>
        <w:jc w:val="both"/>
      </w:pPr>
      <w:bookmarkStart w:id="54" w:name="_bookmark58"/>
      <w:bookmarkEnd w:id="54"/>
      <w:r>
        <w:t>6.5.</w:t>
      </w:r>
      <w:r w:rsidR="00244AC1">
        <w:t xml:space="preserve">Rok </w:t>
      </w:r>
      <w:r w:rsidR="00244AC1">
        <w:rPr>
          <w:spacing w:val="-3"/>
        </w:rPr>
        <w:t xml:space="preserve">za </w:t>
      </w:r>
      <w:r w:rsidR="00244AC1">
        <w:t>donošenje odluke o</w:t>
      </w:r>
      <w:r w:rsidR="00244AC1">
        <w:rPr>
          <w:spacing w:val="8"/>
        </w:rPr>
        <w:t xml:space="preserve"> </w:t>
      </w:r>
      <w:r w:rsidR="00244AC1">
        <w:t>odabiru</w:t>
      </w:r>
    </w:p>
    <w:p w14:paraId="4E376AEA" w14:textId="18163E84" w:rsidR="00143CBD" w:rsidRDefault="00244AC1">
      <w:pPr>
        <w:pStyle w:val="Tijeloteksta"/>
        <w:spacing w:before="120" w:line="237" w:lineRule="auto"/>
      </w:pPr>
      <w:r>
        <w:t>Rok za donošenje Odluke o odabiru ili odluke o poništenju postupka j</w:t>
      </w:r>
      <w:r w:rsidR="00172326">
        <w:t>ednostavne</w:t>
      </w:r>
      <w:r>
        <w:t xml:space="preserve"> nabave iznosi </w:t>
      </w:r>
      <w:r w:rsidR="00282190">
        <w:t>10</w:t>
      </w:r>
      <w:r>
        <w:t xml:space="preserve"> dana od dana isteka roka za dostavu ponude.</w:t>
      </w:r>
    </w:p>
    <w:p w14:paraId="035D1841" w14:textId="77777777" w:rsidR="00143CBD" w:rsidRDefault="00143CBD">
      <w:pPr>
        <w:pStyle w:val="Tijeloteksta"/>
        <w:spacing w:before="5"/>
        <w:ind w:left="0"/>
        <w:rPr>
          <w:sz w:val="21"/>
        </w:rPr>
      </w:pPr>
    </w:p>
    <w:p w14:paraId="2578300F" w14:textId="004099FD" w:rsidR="00143CBD" w:rsidRDefault="00BF1E62" w:rsidP="00BF1E62">
      <w:pPr>
        <w:pStyle w:val="Naslov2"/>
        <w:tabs>
          <w:tab w:val="left" w:pos="1025"/>
        </w:tabs>
        <w:ind w:left="0" w:firstLine="0"/>
        <w:jc w:val="both"/>
      </w:pPr>
      <w:bookmarkStart w:id="55" w:name="_bookmark59"/>
      <w:bookmarkEnd w:id="55"/>
      <w:r>
        <w:t>6.6.</w:t>
      </w:r>
      <w:r w:rsidR="00244AC1">
        <w:t>Rok, način i uvjeti plaćanja</w:t>
      </w:r>
    </w:p>
    <w:p w14:paraId="0ED87D01" w14:textId="77777777" w:rsidR="00143CBD" w:rsidRDefault="00244AC1">
      <w:pPr>
        <w:pStyle w:val="Tijeloteksta"/>
        <w:spacing w:before="114"/>
        <w:ind w:right="241"/>
        <w:jc w:val="both"/>
      </w:pPr>
      <w:r>
        <w:t>Naručitelj će predmet nabave platiti na temelju računa (privremene ili okončane situacije) za stvarno izvršene usluge prema jediničnim cijenama iz ponude i potpisanog ugovora, u roku od 30 (trideset) dana od datuma ovjere obračuna</w:t>
      </w:r>
      <w:r>
        <w:rPr>
          <w:spacing w:val="1"/>
        </w:rPr>
        <w:t xml:space="preserve"> </w:t>
      </w:r>
      <w:r>
        <w:t>(računa).</w:t>
      </w:r>
    </w:p>
    <w:p w14:paraId="11DB0627" w14:textId="77777777" w:rsidR="00143CBD" w:rsidRDefault="00143CBD">
      <w:pPr>
        <w:jc w:val="both"/>
      </w:pPr>
    </w:p>
    <w:p w14:paraId="4EC458CB" w14:textId="77777777" w:rsidR="00143CBD" w:rsidRDefault="00244AC1">
      <w:pPr>
        <w:pStyle w:val="Tijeloteksta"/>
        <w:spacing w:before="74"/>
        <w:ind w:right="230"/>
        <w:jc w:val="both"/>
      </w:pPr>
      <w:r>
        <w:t xml:space="preserve">Plaćanje se vrši doznakom na IBAN račun ugovaratelja odnosno </w:t>
      </w:r>
      <w:proofErr w:type="spellStart"/>
      <w:r>
        <w:t>podugovaratelja</w:t>
      </w:r>
      <w:proofErr w:type="spellEnd"/>
      <w:r>
        <w:t>. U slučaju da u predmetnom postupku bude odabrana ponuda zajednice gospodarskih subjekata, Naručitelj će plaćanje obavljati neposredno svakom članu zajednice, osim ako zajednica odredi drukčije (npr. u međusobnom sporazumu).</w:t>
      </w:r>
    </w:p>
    <w:p w14:paraId="5D8F3198" w14:textId="77777777" w:rsidR="00143CBD" w:rsidRDefault="00244AC1">
      <w:pPr>
        <w:pStyle w:val="Tijeloteksta"/>
        <w:spacing w:before="121"/>
        <w:jc w:val="both"/>
      </w:pPr>
      <w:r>
        <w:t>Predujam isključen, kao i traženje sredstava osiguranja plaćanja.</w:t>
      </w:r>
    </w:p>
    <w:p w14:paraId="596E89DB" w14:textId="77777777" w:rsidR="00143CBD" w:rsidRDefault="00244AC1">
      <w:pPr>
        <w:pStyle w:val="Tijeloteksta"/>
        <w:spacing w:before="119"/>
        <w:ind w:right="233"/>
        <w:jc w:val="both"/>
      </w:pPr>
      <w:r>
        <w:t>Sukladno Zakonu o elektroničkom izdavanju računa u javnoj nabavi, od 01.07.2019. godine Izvršitelj će biti u obvezi Naručitelju izdavati i slati isključivo elektroničke račune i prateće isprave izdanih sukladno europskoj normi.</w:t>
      </w:r>
    </w:p>
    <w:p w14:paraId="00AB7725" w14:textId="77777777" w:rsidR="00143CBD" w:rsidRDefault="00143CBD">
      <w:pPr>
        <w:pStyle w:val="Tijeloteksta"/>
        <w:spacing w:before="4"/>
        <w:ind w:left="0"/>
        <w:rPr>
          <w:sz w:val="21"/>
        </w:rPr>
      </w:pPr>
    </w:p>
    <w:p w14:paraId="1F75D3AF" w14:textId="7E759475" w:rsidR="00143CBD" w:rsidRDefault="00244AC1">
      <w:pPr>
        <w:pStyle w:val="Tijeloteksta"/>
        <w:spacing w:before="124" w:line="237" w:lineRule="auto"/>
      </w:pPr>
      <w:bookmarkStart w:id="56" w:name="_bookmark60"/>
      <w:bookmarkEnd w:id="56"/>
      <w:r>
        <w:t>.</w:t>
      </w:r>
    </w:p>
    <w:p w14:paraId="0646A955" w14:textId="77777777" w:rsidR="00143CBD" w:rsidRDefault="00244AC1">
      <w:pPr>
        <w:pStyle w:val="Naslov2"/>
        <w:numPr>
          <w:ilvl w:val="2"/>
          <w:numId w:val="7"/>
        </w:numPr>
        <w:tabs>
          <w:tab w:val="left" w:pos="1025"/>
        </w:tabs>
        <w:spacing w:before="127"/>
        <w:ind w:hanging="709"/>
        <w:jc w:val="both"/>
      </w:pPr>
      <w:r>
        <w:t>Dopunjavanje, pojašnjenje i upotpunjavanje</w:t>
      </w:r>
      <w:r>
        <w:rPr>
          <w:spacing w:val="-2"/>
        </w:rPr>
        <w:t xml:space="preserve"> </w:t>
      </w:r>
      <w:r>
        <w:t>ponude</w:t>
      </w:r>
    </w:p>
    <w:p w14:paraId="5FDAE3AA" w14:textId="77777777" w:rsidR="00143CBD" w:rsidRDefault="00244AC1">
      <w:pPr>
        <w:pStyle w:val="Tijeloteksta"/>
        <w:spacing w:before="114"/>
        <w:ind w:right="242"/>
        <w:jc w:val="both"/>
      </w:pPr>
      <w:r>
        <w:t>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 ne kraćem od 5 dana.</w:t>
      </w:r>
    </w:p>
    <w:p w14:paraId="64984170" w14:textId="691AAB16" w:rsidR="00143CBD" w:rsidRDefault="00143CBD" w:rsidP="00282190">
      <w:pPr>
        <w:pStyle w:val="Tijeloteksta"/>
        <w:spacing w:before="120"/>
        <w:ind w:left="0" w:right="227"/>
        <w:jc w:val="both"/>
        <w:sectPr w:rsidR="00143CBD">
          <w:pgSz w:w="11910" w:h="16840"/>
          <w:pgMar w:top="1320" w:right="1180" w:bottom="1420" w:left="1100" w:header="0" w:footer="1225" w:gutter="0"/>
          <w:cols w:space="720"/>
        </w:sectPr>
      </w:pPr>
    </w:p>
    <w:p w14:paraId="32282AEB" w14:textId="77777777" w:rsidR="00143CBD" w:rsidRDefault="00244AC1">
      <w:pPr>
        <w:pStyle w:val="Naslov2"/>
        <w:numPr>
          <w:ilvl w:val="0"/>
          <w:numId w:val="6"/>
        </w:numPr>
        <w:tabs>
          <w:tab w:val="left" w:pos="676"/>
          <w:tab w:val="left" w:pos="677"/>
        </w:tabs>
        <w:ind w:hanging="361"/>
      </w:pPr>
      <w:bookmarkStart w:id="57" w:name="_bookmark62"/>
      <w:bookmarkEnd w:id="57"/>
      <w:r>
        <w:t>TROŠKOVNIK</w:t>
      </w:r>
    </w:p>
    <w:p w14:paraId="4A034EB7" w14:textId="77777777" w:rsidR="00143CBD" w:rsidRDefault="00244AC1">
      <w:pPr>
        <w:pStyle w:val="Tijeloteksta"/>
        <w:spacing w:before="114"/>
      </w:pPr>
      <w:r>
        <w:t xml:space="preserve">Troškovnik u </w:t>
      </w:r>
      <w:proofErr w:type="spellStart"/>
      <w:r>
        <w:t>excel</w:t>
      </w:r>
      <w:proofErr w:type="spellEnd"/>
      <w:r>
        <w:t xml:space="preserve"> formatu, nalazi se u prilogu 1 ove Dokumentaciju o nabavi.</w:t>
      </w:r>
    </w:p>
    <w:p w14:paraId="7BEF980C" w14:textId="77777777" w:rsidR="00143CBD" w:rsidRDefault="00143CBD">
      <w:pPr>
        <w:pStyle w:val="Tijeloteksta"/>
        <w:spacing w:before="3"/>
        <w:ind w:left="0"/>
        <w:rPr>
          <w:sz w:val="21"/>
        </w:rPr>
      </w:pPr>
    </w:p>
    <w:p w14:paraId="31A8EED5" w14:textId="77777777" w:rsidR="00143CBD" w:rsidRPr="002F4CB8" w:rsidRDefault="00244AC1">
      <w:pPr>
        <w:pStyle w:val="Naslov2"/>
        <w:numPr>
          <w:ilvl w:val="0"/>
          <w:numId w:val="6"/>
        </w:numPr>
        <w:tabs>
          <w:tab w:val="left" w:pos="677"/>
        </w:tabs>
        <w:spacing w:before="1"/>
        <w:ind w:hanging="361"/>
        <w:rPr>
          <w:rFonts w:ascii="Tahoma"/>
        </w:rPr>
      </w:pPr>
      <w:bookmarkStart w:id="58" w:name="_bookmark63"/>
      <w:bookmarkEnd w:id="58"/>
      <w:r w:rsidRPr="002F4CB8">
        <w:t>PRILOZI:</w:t>
      </w:r>
    </w:p>
    <w:p w14:paraId="38DF3F91" w14:textId="77777777" w:rsidR="00143CBD" w:rsidRPr="002F4CB8" w:rsidRDefault="00244AC1">
      <w:pPr>
        <w:pStyle w:val="Odlomakpopisa"/>
        <w:numPr>
          <w:ilvl w:val="1"/>
          <w:numId w:val="6"/>
        </w:numPr>
        <w:tabs>
          <w:tab w:val="left" w:pos="1024"/>
          <w:tab w:val="left" w:pos="1025"/>
          <w:tab w:val="left" w:pos="2440"/>
        </w:tabs>
        <w:spacing w:before="122" w:line="230" w:lineRule="auto"/>
        <w:ind w:right="487" w:hanging="1765"/>
        <w:rPr>
          <w:sz w:val="20"/>
        </w:rPr>
      </w:pPr>
      <w:r w:rsidRPr="002F4CB8">
        <w:rPr>
          <w:sz w:val="20"/>
        </w:rPr>
        <w:t>Obrazac 1-</w:t>
      </w:r>
      <w:r w:rsidRPr="002F4CB8">
        <w:rPr>
          <w:sz w:val="20"/>
        </w:rPr>
        <w:tab/>
        <w:t xml:space="preserve">Izjava o nekažnjavanju za gospodarski subjekt koji </w:t>
      </w:r>
      <w:r w:rsidRPr="002F4CB8">
        <w:rPr>
          <w:spacing w:val="-3"/>
          <w:sz w:val="20"/>
        </w:rPr>
        <w:t xml:space="preserve">ima </w:t>
      </w:r>
      <w:r w:rsidRPr="002F4CB8">
        <w:rPr>
          <w:sz w:val="20"/>
        </w:rPr>
        <w:t xml:space="preserve">poslovni </w:t>
      </w:r>
      <w:proofErr w:type="spellStart"/>
      <w:r w:rsidRPr="002F4CB8">
        <w:rPr>
          <w:sz w:val="20"/>
        </w:rPr>
        <w:t>nastan</w:t>
      </w:r>
      <w:proofErr w:type="spellEnd"/>
      <w:r w:rsidRPr="002F4CB8">
        <w:rPr>
          <w:sz w:val="20"/>
        </w:rPr>
        <w:t xml:space="preserve"> u Republici Hrvatskoj</w:t>
      </w:r>
    </w:p>
    <w:p w14:paraId="0E8E6181" w14:textId="77777777" w:rsidR="00143CBD" w:rsidRPr="002F4CB8" w:rsidRDefault="00244AC1">
      <w:pPr>
        <w:pStyle w:val="Odlomakpopisa"/>
        <w:numPr>
          <w:ilvl w:val="1"/>
          <w:numId w:val="6"/>
        </w:numPr>
        <w:tabs>
          <w:tab w:val="left" w:pos="1024"/>
          <w:tab w:val="left" w:pos="1025"/>
          <w:tab w:val="left" w:pos="2440"/>
        </w:tabs>
        <w:spacing w:before="1" w:line="240" w:lineRule="exact"/>
        <w:ind w:left="1024" w:hanging="349"/>
        <w:rPr>
          <w:sz w:val="20"/>
        </w:rPr>
      </w:pPr>
      <w:r w:rsidRPr="002F4CB8">
        <w:rPr>
          <w:sz w:val="20"/>
        </w:rPr>
        <w:t>Obrazac 3</w:t>
      </w:r>
      <w:r w:rsidRPr="002F4CB8">
        <w:rPr>
          <w:spacing w:val="2"/>
          <w:sz w:val="20"/>
        </w:rPr>
        <w:t xml:space="preserve"> </w:t>
      </w:r>
      <w:r w:rsidRPr="002F4CB8">
        <w:rPr>
          <w:sz w:val="20"/>
        </w:rPr>
        <w:t>-</w:t>
      </w:r>
      <w:r w:rsidRPr="002F4CB8">
        <w:rPr>
          <w:sz w:val="20"/>
        </w:rPr>
        <w:tab/>
        <w:t>Izjava o nepostojanju razloga za isključenje iz članka 252. stavka 1. točka</w:t>
      </w:r>
      <w:r w:rsidRPr="002F4CB8">
        <w:rPr>
          <w:spacing w:val="11"/>
          <w:sz w:val="20"/>
        </w:rPr>
        <w:t xml:space="preserve"> </w:t>
      </w:r>
      <w:r w:rsidRPr="002F4CB8">
        <w:rPr>
          <w:sz w:val="20"/>
        </w:rPr>
        <w:t>2</w:t>
      </w:r>
    </w:p>
    <w:p w14:paraId="073F4F75" w14:textId="77777777" w:rsidR="00143CBD" w:rsidRPr="002F4CB8" w:rsidRDefault="00244AC1">
      <w:pPr>
        <w:pStyle w:val="Odlomakpopisa"/>
        <w:numPr>
          <w:ilvl w:val="1"/>
          <w:numId w:val="6"/>
        </w:numPr>
        <w:tabs>
          <w:tab w:val="left" w:pos="1024"/>
          <w:tab w:val="left" w:pos="1025"/>
          <w:tab w:val="left" w:pos="2440"/>
        </w:tabs>
        <w:spacing w:line="234" w:lineRule="exact"/>
        <w:ind w:left="1024" w:hanging="349"/>
        <w:rPr>
          <w:sz w:val="20"/>
        </w:rPr>
      </w:pPr>
      <w:r w:rsidRPr="002F4CB8">
        <w:rPr>
          <w:sz w:val="20"/>
        </w:rPr>
        <w:t>Obrazac 4.</w:t>
      </w:r>
      <w:r w:rsidRPr="002F4CB8">
        <w:rPr>
          <w:spacing w:val="4"/>
          <w:sz w:val="20"/>
        </w:rPr>
        <w:t xml:space="preserve"> </w:t>
      </w:r>
      <w:r w:rsidRPr="002F4CB8">
        <w:rPr>
          <w:sz w:val="20"/>
        </w:rPr>
        <w:t>-</w:t>
      </w:r>
      <w:r w:rsidRPr="002F4CB8">
        <w:rPr>
          <w:sz w:val="20"/>
        </w:rPr>
        <w:tab/>
        <w:t>Izjava gospodarskog subjekta o ukupnom</w:t>
      </w:r>
      <w:r w:rsidRPr="002F4CB8">
        <w:rPr>
          <w:spacing w:val="1"/>
          <w:sz w:val="20"/>
        </w:rPr>
        <w:t xml:space="preserve"> </w:t>
      </w:r>
      <w:r w:rsidRPr="002F4CB8">
        <w:rPr>
          <w:sz w:val="20"/>
        </w:rPr>
        <w:t>prometu</w:t>
      </w:r>
    </w:p>
    <w:p w14:paraId="22D7FAD2" w14:textId="77777777" w:rsidR="00143CBD" w:rsidRPr="002F4CB8" w:rsidRDefault="00244AC1">
      <w:pPr>
        <w:pStyle w:val="Odlomakpopisa"/>
        <w:numPr>
          <w:ilvl w:val="1"/>
          <w:numId w:val="6"/>
        </w:numPr>
        <w:tabs>
          <w:tab w:val="left" w:pos="1024"/>
          <w:tab w:val="left" w:pos="1025"/>
          <w:tab w:val="left" w:pos="2440"/>
        </w:tabs>
        <w:spacing w:line="234" w:lineRule="exact"/>
        <w:ind w:left="1024" w:hanging="349"/>
        <w:rPr>
          <w:sz w:val="20"/>
        </w:rPr>
      </w:pPr>
      <w:r w:rsidRPr="002F4CB8">
        <w:rPr>
          <w:sz w:val="20"/>
        </w:rPr>
        <w:t>Obrazac 5</w:t>
      </w:r>
      <w:r w:rsidRPr="002F4CB8">
        <w:rPr>
          <w:spacing w:val="2"/>
          <w:sz w:val="20"/>
        </w:rPr>
        <w:t xml:space="preserve"> </w:t>
      </w:r>
      <w:r w:rsidRPr="002F4CB8">
        <w:rPr>
          <w:sz w:val="20"/>
        </w:rPr>
        <w:t>-</w:t>
      </w:r>
      <w:r w:rsidRPr="002F4CB8">
        <w:rPr>
          <w:sz w:val="20"/>
        </w:rPr>
        <w:tab/>
        <w:t>Popis izvršenih</w:t>
      </w:r>
      <w:r w:rsidRPr="002F4CB8">
        <w:rPr>
          <w:spacing w:val="1"/>
          <w:sz w:val="20"/>
        </w:rPr>
        <w:t xml:space="preserve"> </w:t>
      </w:r>
      <w:r w:rsidRPr="002F4CB8">
        <w:rPr>
          <w:sz w:val="20"/>
        </w:rPr>
        <w:t>radova</w:t>
      </w:r>
    </w:p>
    <w:p w14:paraId="52BE106C" w14:textId="77777777" w:rsidR="00143CBD" w:rsidRPr="002F4CB8" w:rsidRDefault="00244AC1">
      <w:pPr>
        <w:pStyle w:val="Odlomakpopisa"/>
        <w:numPr>
          <w:ilvl w:val="1"/>
          <w:numId w:val="6"/>
        </w:numPr>
        <w:tabs>
          <w:tab w:val="left" w:pos="1024"/>
          <w:tab w:val="left" w:pos="1025"/>
          <w:tab w:val="left" w:pos="2440"/>
        </w:tabs>
        <w:spacing w:before="6" w:line="228" w:lineRule="auto"/>
        <w:ind w:right="974" w:hanging="1765"/>
        <w:rPr>
          <w:sz w:val="20"/>
        </w:rPr>
      </w:pPr>
      <w:r w:rsidRPr="002F4CB8">
        <w:rPr>
          <w:sz w:val="20"/>
        </w:rPr>
        <w:t>Obrazac 6.</w:t>
      </w:r>
      <w:r w:rsidRPr="002F4CB8">
        <w:rPr>
          <w:spacing w:val="4"/>
          <w:sz w:val="20"/>
        </w:rPr>
        <w:t xml:space="preserve"> </w:t>
      </w:r>
      <w:r w:rsidRPr="002F4CB8">
        <w:rPr>
          <w:sz w:val="20"/>
        </w:rPr>
        <w:t>-</w:t>
      </w:r>
      <w:r w:rsidRPr="002F4CB8">
        <w:rPr>
          <w:sz w:val="20"/>
        </w:rPr>
        <w:tab/>
        <w:t>Popis osoba koje će sudjelovati u izvršenju usluge s navodom njihove</w:t>
      </w:r>
      <w:r w:rsidRPr="002F4CB8">
        <w:rPr>
          <w:spacing w:val="-22"/>
          <w:sz w:val="20"/>
        </w:rPr>
        <w:t xml:space="preserve"> </w:t>
      </w:r>
      <w:r w:rsidRPr="002F4CB8">
        <w:rPr>
          <w:sz w:val="20"/>
        </w:rPr>
        <w:t>stručne kvalifikacije</w:t>
      </w:r>
    </w:p>
    <w:p w14:paraId="6088D9AC" w14:textId="77777777" w:rsidR="00143CBD" w:rsidRPr="002F4CB8" w:rsidRDefault="00244AC1">
      <w:pPr>
        <w:pStyle w:val="Odlomakpopisa"/>
        <w:numPr>
          <w:ilvl w:val="1"/>
          <w:numId w:val="6"/>
        </w:numPr>
        <w:tabs>
          <w:tab w:val="left" w:pos="1024"/>
          <w:tab w:val="left" w:pos="1025"/>
          <w:tab w:val="left" w:pos="2440"/>
        </w:tabs>
        <w:spacing w:before="4"/>
        <w:ind w:left="1024" w:hanging="349"/>
        <w:rPr>
          <w:sz w:val="20"/>
        </w:rPr>
      </w:pPr>
      <w:r w:rsidRPr="002F4CB8">
        <w:rPr>
          <w:sz w:val="20"/>
        </w:rPr>
        <w:t>Obrazac 7.</w:t>
      </w:r>
      <w:r w:rsidRPr="002F4CB8">
        <w:rPr>
          <w:spacing w:val="4"/>
          <w:sz w:val="20"/>
        </w:rPr>
        <w:t xml:space="preserve"> </w:t>
      </w:r>
      <w:r w:rsidRPr="002F4CB8">
        <w:rPr>
          <w:sz w:val="20"/>
        </w:rPr>
        <w:t>-</w:t>
      </w:r>
      <w:r w:rsidRPr="002F4CB8">
        <w:rPr>
          <w:sz w:val="20"/>
        </w:rPr>
        <w:tab/>
        <w:t>Popis uređaja i opreme potrebne za izvršenje</w:t>
      </w:r>
      <w:r w:rsidRPr="002F4CB8">
        <w:rPr>
          <w:spacing w:val="4"/>
          <w:sz w:val="20"/>
        </w:rPr>
        <w:t xml:space="preserve"> </w:t>
      </w:r>
      <w:r w:rsidRPr="002F4CB8">
        <w:rPr>
          <w:sz w:val="20"/>
        </w:rPr>
        <w:t>usluge</w:t>
      </w:r>
    </w:p>
    <w:p w14:paraId="6470DA88" w14:textId="77777777" w:rsidR="00143CBD" w:rsidRDefault="00143CBD">
      <w:pPr>
        <w:rPr>
          <w:sz w:val="20"/>
        </w:rPr>
      </w:pPr>
    </w:p>
    <w:p w14:paraId="7D137E89" w14:textId="1A87BD2B" w:rsidR="00654E54" w:rsidRDefault="00654E54">
      <w:pPr>
        <w:rPr>
          <w:sz w:val="20"/>
        </w:rPr>
        <w:sectPr w:rsidR="00654E54">
          <w:pgSz w:w="11910" w:h="16840"/>
          <w:pgMar w:top="1320" w:right="1180" w:bottom="1420" w:left="1100" w:header="0" w:footer="1225" w:gutter="0"/>
          <w:cols w:space="720"/>
        </w:sectPr>
      </w:pPr>
    </w:p>
    <w:p w14:paraId="6FEA52EA" w14:textId="1172809F" w:rsidR="00143CBD" w:rsidRDefault="003B305A">
      <w:pPr>
        <w:pStyle w:val="Naslov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58368" behindDoc="1" locked="0" layoutInCell="1" allowOverlap="1" wp14:anchorId="431866AC" wp14:editId="0F1249B0">
                <wp:simplePos x="0" y="0"/>
                <wp:positionH relativeFrom="page">
                  <wp:posOffset>823595</wp:posOffset>
                </wp:positionH>
                <wp:positionV relativeFrom="page">
                  <wp:posOffset>1122680</wp:posOffset>
                </wp:positionV>
                <wp:extent cx="5915025" cy="8399780"/>
                <wp:effectExtent l="0" t="0" r="0" b="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8399780"/>
                        </a:xfrm>
                        <a:custGeom>
                          <a:avLst/>
                          <a:gdLst>
                            <a:gd name="T0" fmla="+- 0 10611 1297"/>
                            <a:gd name="T1" fmla="*/ T0 w 9315"/>
                            <a:gd name="T2" fmla="+- 0 1800 1768"/>
                            <a:gd name="T3" fmla="*/ 1800 h 13228"/>
                            <a:gd name="T4" fmla="+- 0 10583 1297"/>
                            <a:gd name="T5" fmla="*/ T4 w 9315"/>
                            <a:gd name="T6" fmla="+- 0 1800 1768"/>
                            <a:gd name="T7" fmla="*/ 1800 h 13228"/>
                            <a:gd name="T8" fmla="+- 0 10583 1297"/>
                            <a:gd name="T9" fmla="*/ T8 w 9315"/>
                            <a:gd name="T10" fmla="+- 0 14987 1768"/>
                            <a:gd name="T11" fmla="*/ 14987 h 13228"/>
                            <a:gd name="T12" fmla="+- 0 1325 1297"/>
                            <a:gd name="T13" fmla="*/ T12 w 9315"/>
                            <a:gd name="T14" fmla="+- 0 14987 1768"/>
                            <a:gd name="T15" fmla="*/ 14987 h 13228"/>
                            <a:gd name="T16" fmla="+- 0 1325 1297"/>
                            <a:gd name="T17" fmla="*/ T16 w 9315"/>
                            <a:gd name="T18" fmla="+- 0 1800 1768"/>
                            <a:gd name="T19" fmla="*/ 1800 h 13228"/>
                            <a:gd name="T20" fmla="+- 0 1297 1297"/>
                            <a:gd name="T21" fmla="*/ T20 w 9315"/>
                            <a:gd name="T22" fmla="+- 0 1800 1768"/>
                            <a:gd name="T23" fmla="*/ 1800 h 13228"/>
                            <a:gd name="T24" fmla="+- 0 1297 1297"/>
                            <a:gd name="T25" fmla="*/ T24 w 9315"/>
                            <a:gd name="T26" fmla="+- 0 14987 1768"/>
                            <a:gd name="T27" fmla="*/ 14987 h 13228"/>
                            <a:gd name="T28" fmla="+- 0 1297 1297"/>
                            <a:gd name="T29" fmla="*/ T28 w 9315"/>
                            <a:gd name="T30" fmla="+- 0 14995 1768"/>
                            <a:gd name="T31" fmla="*/ 14995 h 13228"/>
                            <a:gd name="T32" fmla="+- 0 10583 1297"/>
                            <a:gd name="T33" fmla="*/ T32 w 9315"/>
                            <a:gd name="T34" fmla="+- 0 14995 1768"/>
                            <a:gd name="T35" fmla="*/ 14995 h 13228"/>
                            <a:gd name="T36" fmla="+- 0 10584 1297"/>
                            <a:gd name="T37" fmla="*/ T36 w 9315"/>
                            <a:gd name="T38" fmla="+- 0 14995 1768"/>
                            <a:gd name="T39" fmla="*/ 14995 h 13228"/>
                            <a:gd name="T40" fmla="+- 0 10611 1297"/>
                            <a:gd name="T41" fmla="*/ T40 w 9315"/>
                            <a:gd name="T42" fmla="+- 0 14995 1768"/>
                            <a:gd name="T43" fmla="*/ 14995 h 13228"/>
                            <a:gd name="T44" fmla="+- 0 10611 1297"/>
                            <a:gd name="T45" fmla="*/ T44 w 9315"/>
                            <a:gd name="T46" fmla="+- 0 1800 1768"/>
                            <a:gd name="T47" fmla="*/ 1800 h 13228"/>
                            <a:gd name="T48" fmla="+- 0 10611 1297"/>
                            <a:gd name="T49" fmla="*/ T48 w 9315"/>
                            <a:gd name="T50" fmla="+- 0 1768 1768"/>
                            <a:gd name="T51" fmla="*/ 1768 h 13228"/>
                            <a:gd name="T52" fmla="+- 0 10583 1297"/>
                            <a:gd name="T53" fmla="*/ T52 w 9315"/>
                            <a:gd name="T54" fmla="+- 0 1768 1768"/>
                            <a:gd name="T55" fmla="*/ 1768 h 13228"/>
                            <a:gd name="T56" fmla="+- 0 10583 1297"/>
                            <a:gd name="T57" fmla="*/ T56 w 9315"/>
                            <a:gd name="T58" fmla="+- 0 1769 1768"/>
                            <a:gd name="T59" fmla="*/ 1769 h 13228"/>
                            <a:gd name="T60" fmla="+- 0 1325 1297"/>
                            <a:gd name="T61" fmla="*/ T60 w 9315"/>
                            <a:gd name="T62" fmla="+- 0 1769 1768"/>
                            <a:gd name="T63" fmla="*/ 1769 h 13228"/>
                            <a:gd name="T64" fmla="+- 0 1325 1297"/>
                            <a:gd name="T65" fmla="*/ T64 w 9315"/>
                            <a:gd name="T66" fmla="+- 0 1768 1768"/>
                            <a:gd name="T67" fmla="*/ 1768 h 13228"/>
                            <a:gd name="T68" fmla="+- 0 1297 1297"/>
                            <a:gd name="T69" fmla="*/ T68 w 9315"/>
                            <a:gd name="T70" fmla="+- 0 1768 1768"/>
                            <a:gd name="T71" fmla="*/ 1768 h 13228"/>
                            <a:gd name="T72" fmla="+- 0 1297 1297"/>
                            <a:gd name="T73" fmla="*/ T72 w 9315"/>
                            <a:gd name="T74" fmla="+- 0 1769 1768"/>
                            <a:gd name="T75" fmla="*/ 1769 h 13228"/>
                            <a:gd name="T76" fmla="+- 0 1297 1297"/>
                            <a:gd name="T77" fmla="*/ T76 w 9315"/>
                            <a:gd name="T78" fmla="+- 0 1797 1768"/>
                            <a:gd name="T79" fmla="*/ 1797 h 13228"/>
                            <a:gd name="T80" fmla="+- 0 1297 1297"/>
                            <a:gd name="T81" fmla="*/ T80 w 9315"/>
                            <a:gd name="T82" fmla="+- 0 1800 1768"/>
                            <a:gd name="T83" fmla="*/ 1800 h 13228"/>
                            <a:gd name="T84" fmla="+- 0 1325 1297"/>
                            <a:gd name="T85" fmla="*/ T84 w 9315"/>
                            <a:gd name="T86" fmla="+- 0 1800 1768"/>
                            <a:gd name="T87" fmla="*/ 1800 h 13228"/>
                            <a:gd name="T88" fmla="+- 0 1325 1297"/>
                            <a:gd name="T89" fmla="*/ T88 w 9315"/>
                            <a:gd name="T90" fmla="+- 0 1797 1768"/>
                            <a:gd name="T91" fmla="*/ 1797 h 13228"/>
                            <a:gd name="T92" fmla="+- 0 10583 1297"/>
                            <a:gd name="T93" fmla="*/ T92 w 9315"/>
                            <a:gd name="T94" fmla="+- 0 1797 1768"/>
                            <a:gd name="T95" fmla="*/ 1797 h 13228"/>
                            <a:gd name="T96" fmla="+- 0 10583 1297"/>
                            <a:gd name="T97" fmla="*/ T96 w 9315"/>
                            <a:gd name="T98" fmla="+- 0 1800 1768"/>
                            <a:gd name="T99" fmla="*/ 1800 h 13228"/>
                            <a:gd name="T100" fmla="+- 0 10611 1297"/>
                            <a:gd name="T101" fmla="*/ T100 w 9315"/>
                            <a:gd name="T102" fmla="+- 0 1800 1768"/>
                            <a:gd name="T103" fmla="*/ 1800 h 13228"/>
                            <a:gd name="T104" fmla="+- 0 10611 1297"/>
                            <a:gd name="T105" fmla="*/ T104 w 9315"/>
                            <a:gd name="T106" fmla="+- 0 1797 1768"/>
                            <a:gd name="T107" fmla="*/ 1797 h 13228"/>
                            <a:gd name="T108" fmla="+- 0 10611 1297"/>
                            <a:gd name="T109" fmla="*/ T108 w 9315"/>
                            <a:gd name="T110" fmla="+- 0 1769 1768"/>
                            <a:gd name="T111" fmla="*/ 1769 h 13228"/>
                            <a:gd name="T112" fmla="+- 0 10611 1297"/>
                            <a:gd name="T113" fmla="*/ T112 w 9315"/>
                            <a:gd name="T114" fmla="+- 0 1768 1768"/>
                            <a:gd name="T115" fmla="*/ 1768 h 13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315" h="13228">
                              <a:moveTo>
                                <a:pt x="9314" y="32"/>
                              </a:moveTo>
                              <a:lnTo>
                                <a:pt x="9286" y="32"/>
                              </a:lnTo>
                              <a:lnTo>
                                <a:pt x="9286" y="13219"/>
                              </a:lnTo>
                              <a:lnTo>
                                <a:pt x="28" y="13219"/>
                              </a:lnTo>
                              <a:lnTo>
                                <a:pt x="28" y="32"/>
                              </a:lnTo>
                              <a:lnTo>
                                <a:pt x="0" y="32"/>
                              </a:lnTo>
                              <a:lnTo>
                                <a:pt x="0" y="13219"/>
                              </a:lnTo>
                              <a:lnTo>
                                <a:pt x="0" y="13227"/>
                              </a:lnTo>
                              <a:lnTo>
                                <a:pt x="9286" y="13227"/>
                              </a:lnTo>
                              <a:lnTo>
                                <a:pt x="9287" y="13227"/>
                              </a:lnTo>
                              <a:lnTo>
                                <a:pt x="9314" y="13227"/>
                              </a:lnTo>
                              <a:lnTo>
                                <a:pt x="9314" y="32"/>
                              </a:lnTo>
                              <a:close/>
                              <a:moveTo>
                                <a:pt x="9314" y="0"/>
                              </a:moveTo>
                              <a:lnTo>
                                <a:pt x="9286" y="0"/>
                              </a:lnTo>
                              <a:lnTo>
                                <a:pt x="9286" y="1"/>
                              </a:lnTo>
                              <a:lnTo>
                                <a:pt x="28" y="1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9"/>
                              </a:lnTo>
                              <a:lnTo>
                                <a:pt x="0" y="32"/>
                              </a:lnTo>
                              <a:lnTo>
                                <a:pt x="28" y="32"/>
                              </a:lnTo>
                              <a:lnTo>
                                <a:pt x="28" y="29"/>
                              </a:lnTo>
                              <a:lnTo>
                                <a:pt x="9286" y="29"/>
                              </a:lnTo>
                              <a:lnTo>
                                <a:pt x="9286" y="32"/>
                              </a:lnTo>
                              <a:lnTo>
                                <a:pt x="9314" y="32"/>
                              </a:lnTo>
                              <a:lnTo>
                                <a:pt x="9314" y="29"/>
                              </a:lnTo>
                              <a:lnTo>
                                <a:pt x="9314" y="1"/>
                              </a:lnTo>
                              <a:lnTo>
                                <a:pt x="9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BE42" id="AutoShape 9" o:spid="_x0000_s1026" style="position:absolute;margin-left:64.85pt;margin-top:88.4pt;width:465.75pt;height:661.4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15,1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" path="m9314,32r-28,l9286,13219r-9258,l28,32,,32,,13219r,8l9286,13227r1,l9314,13227,9314,32xm9314,r-28,l9286,1,28,1,28,,,,,1,,29r,3l28,32r,-3l9286,29r,3l9314,32r,-3l9314,1r,-1xe" fillcolor="#000009" stroked="f">
                <v:path arrowok="t" o:connecttype="custom" o:connectlocs="5914390,1143000;5896610,1143000;5896610,9516745;17780,9516745;17780,1143000;0,1143000;0,9516745;0,9521825;5896610,9521825;5897245,9521825;5914390,9521825;5914390,1143000;5914390,1122680;5896610,1122680;5896610,1123315;17780,1123315;17780,1122680;0,1122680;0,1123315;0,1141095;0,1143000;17780,1143000;17780,1141095;5896610,1141095;5896610,1143000;5914390,1143000;5914390,1141095;5914390,1123315;5914390,1122680" o:connectangles="0,0,0,0,0,0,0,0,0,0,0,0,0,0,0,0,0,0,0,0,0,0,0,0,0,0,0,0,0"/>
                <w10:wrap anchorx="page" anchory="page"/>
              </v:shape>
            </w:pict>
          </mc:Fallback>
        </mc:AlternateContent>
      </w:r>
      <w:r w:rsidR="00244AC1">
        <w:t xml:space="preserve">Obrazac 1 – Izjava o nekažnjavanju za gospodarski subjekt koji ima poslovni </w:t>
      </w:r>
      <w:proofErr w:type="spellStart"/>
      <w:r w:rsidR="00244AC1">
        <w:t>nasta</w:t>
      </w:r>
      <w:r w:rsidR="00654E54">
        <w:t>n</w:t>
      </w:r>
      <w:proofErr w:type="spellEnd"/>
      <w:r w:rsidR="00244AC1">
        <w:t xml:space="preserve"> u Republici Hrvatskoj</w:t>
      </w:r>
    </w:p>
    <w:p w14:paraId="0B7BD2AC" w14:textId="77777777" w:rsidR="00143CBD" w:rsidRDefault="00143CBD">
      <w:pPr>
        <w:pStyle w:val="Tijeloteksta"/>
        <w:spacing w:before="1"/>
        <w:ind w:left="0"/>
        <w:rPr>
          <w:b/>
          <w:i/>
          <w:sz w:val="23"/>
        </w:rPr>
      </w:pPr>
    </w:p>
    <w:p w14:paraId="284DC71C" w14:textId="77777777" w:rsidR="00143CBD" w:rsidRDefault="00244AC1">
      <w:pPr>
        <w:pStyle w:val="Tijeloteksta"/>
        <w:ind w:right="285"/>
      </w:pPr>
      <w:r>
        <w:t>Temeljem članka 251 stavka 1. točka 1. i članka 265. stavka 2. Zakona o javnoj nabavi (NN 120/2016), kao osoba ovlaštena za zastupanje gospodarskog subjekta dajem sljedeću:</w:t>
      </w:r>
    </w:p>
    <w:p w14:paraId="4ADC409B" w14:textId="77777777" w:rsidR="00143CBD" w:rsidRDefault="00244AC1">
      <w:pPr>
        <w:pStyle w:val="Naslov2"/>
        <w:spacing w:before="124"/>
        <w:ind w:left="3406" w:right="3347" w:firstLine="0"/>
        <w:jc w:val="center"/>
      </w:pPr>
      <w:r>
        <w:t>IZJAVU O NEKAŽNJAVANJU</w:t>
      </w:r>
    </w:p>
    <w:p w14:paraId="7EA7666D" w14:textId="77777777" w:rsidR="00143CBD" w:rsidRDefault="00244AC1">
      <w:pPr>
        <w:pStyle w:val="Tijeloteksta"/>
        <w:tabs>
          <w:tab w:val="left" w:pos="4213"/>
          <w:tab w:val="left" w:pos="8360"/>
        </w:tabs>
        <w:spacing w:before="118"/>
      </w:pPr>
      <w:r>
        <w:t>kojom</w:t>
      </w:r>
      <w:r>
        <w:rPr>
          <w:spacing w:val="-2"/>
        </w:rPr>
        <w:t xml:space="preserve"> </w:t>
      </w:r>
      <w:r>
        <w:rPr>
          <w:spacing w:val="-4"/>
        </w:rPr>
        <w:t>ja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>iz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1167EB" w14:textId="77777777" w:rsidR="00143CBD" w:rsidRDefault="00244AC1">
      <w:pPr>
        <w:tabs>
          <w:tab w:val="left" w:pos="6690"/>
        </w:tabs>
        <w:spacing w:before="13"/>
        <w:ind w:left="2445"/>
        <w:rPr>
          <w:i/>
          <w:sz w:val="18"/>
        </w:rPr>
      </w:pPr>
      <w:r>
        <w:rPr>
          <w:i/>
          <w:sz w:val="18"/>
        </w:rPr>
        <w:t>(ime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prezime)</w:t>
      </w:r>
      <w:r>
        <w:rPr>
          <w:i/>
          <w:sz w:val="18"/>
        </w:rPr>
        <w:tab/>
        <w:t>(adresa stanovanja)</w:t>
      </w:r>
    </w:p>
    <w:p w14:paraId="71CC9A2E" w14:textId="77777777" w:rsidR="00143CBD" w:rsidRDefault="00244AC1">
      <w:pPr>
        <w:pStyle w:val="Tijeloteksta"/>
        <w:tabs>
          <w:tab w:val="left" w:pos="4921"/>
          <w:tab w:val="left" w:pos="8300"/>
        </w:tabs>
        <w:spacing w:before="119" w:line="367" w:lineRule="auto"/>
        <w:ind w:right="1275"/>
      </w:pPr>
      <w:r>
        <w:t>broj</w:t>
      </w:r>
      <w:r>
        <w:rPr>
          <w:spacing w:val="-4"/>
        </w:rPr>
        <w:t xml:space="preserve"> </w:t>
      </w:r>
      <w:r>
        <w:t>identifikacijskog</w:t>
      </w:r>
      <w:r>
        <w:rPr>
          <w:spacing w:val="-1"/>
        </w:rPr>
        <w:t xml:space="preserve"> </w:t>
      </w:r>
      <w:r>
        <w:t>dokumenta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izdanog od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kao osoba po zakonu ovlaštena za zastupanje gospodarskog</w:t>
      </w:r>
      <w:r>
        <w:rPr>
          <w:spacing w:val="2"/>
        </w:rPr>
        <w:t xml:space="preserve"> </w:t>
      </w:r>
      <w:r>
        <w:t>subjekta</w:t>
      </w:r>
    </w:p>
    <w:p w14:paraId="5143C1A2" w14:textId="5D79123D" w:rsidR="00143CBD" w:rsidRDefault="003B305A">
      <w:pPr>
        <w:pStyle w:val="Tijeloteksta"/>
        <w:spacing w:before="6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27ACD4" wp14:editId="39ADD960">
                <wp:simplePos x="0" y="0"/>
                <wp:positionH relativeFrom="page">
                  <wp:posOffset>899160</wp:posOffset>
                </wp:positionH>
                <wp:positionV relativeFrom="paragraph">
                  <wp:posOffset>140970</wp:posOffset>
                </wp:positionV>
                <wp:extent cx="5080000" cy="1270"/>
                <wp:effectExtent l="0" t="0" r="0" b="0"/>
                <wp:wrapTopAndBottom/>
                <wp:docPr id="2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000"/>
                            <a:gd name="T2" fmla="+- 0 9417 1416"/>
                            <a:gd name="T3" fmla="*/ T2 w 8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0">
                              <a:moveTo>
                                <a:pt x="0" y="0"/>
                              </a:moveTo>
                              <a:lnTo>
                                <a:pt x="800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1351" id="Freeform 8" o:spid="_x0000_s1026" style="position:absolute;margin-left:70.8pt;margin-top:11.1pt;width:40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" path="m,l8001,e" filled="f" strokeweight=".4pt">
                <v:path arrowok="t" o:connecttype="custom" o:connectlocs="0,0;5080635,0" o:connectangles="0,0"/>
                <w10:wrap type="topAndBottom" anchorx="page"/>
              </v:shape>
            </w:pict>
          </mc:Fallback>
        </mc:AlternateContent>
      </w:r>
    </w:p>
    <w:p w14:paraId="2F68457C" w14:textId="77777777" w:rsidR="00143CBD" w:rsidRDefault="00244AC1">
      <w:pPr>
        <w:spacing w:line="195" w:lineRule="exact"/>
        <w:ind w:left="1817"/>
        <w:rPr>
          <w:i/>
          <w:sz w:val="18"/>
        </w:rPr>
      </w:pPr>
      <w:r>
        <w:rPr>
          <w:i/>
          <w:sz w:val="18"/>
        </w:rPr>
        <w:t>(naziv i sjedište gospodarskog subjekta, OIB)</w:t>
      </w:r>
    </w:p>
    <w:p w14:paraId="4E3E7386" w14:textId="77777777" w:rsidR="00143CBD" w:rsidRDefault="00244AC1">
      <w:pPr>
        <w:spacing w:before="118"/>
        <w:ind w:left="316" w:right="252"/>
        <w:jc w:val="both"/>
        <w:rPr>
          <w:sz w:val="20"/>
        </w:rPr>
      </w:pPr>
      <w:r>
        <w:rPr>
          <w:sz w:val="20"/>
        </w:rPr>
        <w:t xml:space="preserve">za sebe, za gospodarski subjekt i za sve osobe koje su članovi upravnog, upravljačkog ili nadzornog tijela ili imaju ovlasti zastupanja, donošenja odluka ili nadzora gospodarskog subjekta </w:t>
      </w:r>
      <w:r>
        <w:rPr>
          <w:b/>
          <w:sz w:val="20"/>
        </w:rPr>
        <w:t xml:space="preserve">izjavljujem da ja osobno, gospodarski subjekt kojeg zastupam i sve osobe koje su članovi upravnog, upravljačkog ili nadzornog tijela ili imaju ovlasti zastupanja, donošenja odluka ili nadzora gospodarskog subjekta </w:t>
      </w:r>
      <w:r>
        <w:rPr>
          <w:sz w:val="20"/>
        </w:rPr>
        <w:t>nismo pravomoćnom presudom osuđeni za:</w:t>
      </w:r>
    </w:p>
    <w:p w14:paraId="4CE2AE7A" w14:textId="77777777" w:rsidR="00143CBD" w:rsidRDefault="00244AC1">
      <w:pPr>
        <w:pStyle w:val="Naslov2"/>
        <w:numPr>
          <w:ilvl w:val="0"/>
          <w:numId w:val="5"/>
        </w:numPr>
        <w:tabs>
          <w:tab w:val="left" w:pos="677"/>
        </w:tabs>
        <w:spacing w:before="123"/>
        <w:ind w:hanging="361"/>
        <w:jc w:val="both"/>
      </w:pPr>
      <w:r>
        <w:t>sudjelovanje u zločinačkoj organizaciji, na</w:t>
      </w:r>
      <w:r>
        <w:rPr>
          <w:spacing w:val="5"/>
        </w:rPr>
        <w:t xml:space="preserve"> </w:t>
      </w:r>
      <w:r>
        <w:t>temelju:</w:t>
      </w:r>
    </w:p>
    <w:p w14:paraId="2F4C4D25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23" w:line="232" w:lineRule="auto"/>
        <w:ind w:right="262" w:hanging="360"/>
        <w:jc w:val="both"/>
        <w:rPr>
          <w:sz w:val="20"/>
        </w:rPr>
      </w:pPr>
      <w:r>
        <w:rPr>
          <w:sz w:val="20"/>
        </w:rPr>
        <w:t>članka 328. (zločinačko udruženje) i članka 329. (počinjenje kaznenog djela u sastavu zločinačkog udruženja) Kaznenog zakona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</w:p>
    <w:p w14:paraId="1D386194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23" w:line="235" w:lineRule="auto"/>
        <w:ind w:left="1028" w:right="256" w:hanging="357"/>
        <w:jc w:val="both"/>
        <w:rPr>
          <w:sz w:val="20"/>
        </w:rPr>
      </w:pPr>
      <w:r>
        <w:rPr>
          <w:sz w:val="20"/>
        </w:rPr>
        <w:t xml:space="preserve">članka 333. (udruživanje za počinjenje kaznenih djela), </w:t>
      </w:r>
      <w:r>
        <w:rPr>
          <w:spacing w:val="-4"/>
          <w:sz w:val="20"/>
        </w:rPr>
        <w:t xml:space="preserve">iz </w:t>
      </w:r>
      <w:r>
        <w:rPr>
          <w:sz w:val="20"/>
        </w:rPr>
        <w:t>Kaznenog zakona (NN 110/97., 27/98., 50/00., 129/00., 51/01., 111/03., 190/03., 105/04., 84/05., 71/06., 110/07., 152/08., 57/11., 77/11. i 143/12.);</w:t>
      </w:r>
    </w:p>
    <w:p w14:paraId="17043C24" w14:textId="77777777" w:rsidR="00143CBD" w:rsidRDefault="00244AC1">
      <w:pPr>
        <w:pStyle w:val="Naslov2"/>
        <w:numPr>
          <w:ilvl w:val="0"/>
          <w:numId w:val="5"/>
        </w:numPr>
        <w:tabs>
          <w:tab w:val="left" w:pos="677"/>
        </w:tabs>
        <w:spacing w:before="128"/>
        <w:ind w:hanging="361"/>
        <w:jc w:val="both"/>
      </w:pPr>
      <w:r>
        <w:t>korupciju, na</w:t>
      </w:r>
      <w:r>
        <w:rPr>
          <w:spacing w:val="-1"/>
        </w:rPr>
        <w:t xml:space="preserve"> </w:t>
      </w:r>
      <w:r>
        <w:t>temelju:</w:t>
      </w:r>
    </w:p>
    <w:p w14:paraId="1883EE99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13"/>
        <w:ind w:right="257" w:hanging="360"/>
        <w:jc w:val="both"/>
        <w:rPr>
          <w:sz w:val="20"/>
        </w:rPr>
      </w:pPr>
      <w:r>
        <w:rPr>
          <w:sz w:val="20"/>
        </w:rPr>
        <w:t xml:space="preserve">članka 252. (primanje </w:t>
      </w:r>
      <w:r>
        <w:rPr>
          <w:spacing w:val="-2"/>
          <w:sz w:val="20"/>
        </w:rPr>
        <w:t xml:space="preserve">mita </w:t>
      </w:r>
      <w:r>
        <w:rPr>
          <w:sz w:val="20"/>
        </w:rPr>
        <w:t>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</w:p>
    <w:p w14:paraId="18651BEE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14" w:line="237" w:lineRule="auto"/>
        <w:ind w:left="1028" w:right="254" w:hanging="357"/>
        <w:jc w:val="both"/>
        <w:rPr>
          <w:sz w:val="20"/>
        </w:rPr>
      </w:pPr>
      <w:r>
        <w:rPr>
          <w:sz w:val="20"/>
        </w:rPr>
        <w:t xml:space="preserve">članka 294.a (primanje mita u gospodarskom poslovanju), članka 294.b (davanje </w:t>
      </w:r>
      <w:r>
        <w:rPr>
          <w:spacing w:val="-2"/>
          <w:sz w:val="20"/>
        </w:rPr>
        <w:t xml:space="preserve">mita </w:t>
      </w:r>
      <w:r>
        <w:rPr>
          <w:sz w:val="20"/>
        </w:rPr>
        <w:t>u gospodarskom poslovanju), članka 337. (zlouporaba položaja i ovlasti), članka 338. (zlouporaba obavljanja dužnosti državne vlasti), članka 343. (protuzakonito posredovanje), članka 347. (primanje mita) i članka 348. (davanje mita) iz Kaznenog zakona (NN 110/97., 27/98., 50/00., 129/00., 51/01., 111/03., 190/03., 105/04., 84/05., 71/06., 110/07., 152/08., 57/11., 77/11. i</w:t>
      </w:r>
      <w:r>
        <w:rPr>
          <w:spacing w:val="2"/>
          <w:sz w:val="20"/>
        </w:rPr>
        <w:t xml:space="preserve"> </w:t>
      </w:r>
      <w:r>
        <w:rPr>
          <w:sz w:val="20"/>
        </w:rPr>
        <w:t>143/12.);</w:t>
      </w:r>
    </w:p>
    <w:p w14:paraId="79ED43B6" w14:textId="77777777" w:rsidR="00143CBD" w:rsidRDefault="00244AC1">
      <w:pPr>
        <w:pStyle w:val="Naslov2"/>
        <w:numPr>
          <w:ilvl w:val="0"/>
          <w:numId w:val="5"/>
        </w:numPr>
        <w:tabs>
          <w:tab w:val="left" w:pos="677"/>
        </w:tabs>
        <w:spacing w:before="128"/>
        <w:ind w:hanging="361"/>
        <w:jc w:val="both"/>
      </w:pPr>
      <w:r>
        <w:t>prijevaru, na</w:t>
      </w:r>
      <w:r>
        <w:rPr>
          <w:spacing w:val="3"/>
        </w:rPr>
        <w:t xml:space="preserve"> </w:t>
      </w:r>
      <w:r>
        <w:t>temelju:</w:t>
      </w:r>
    </w:p>
    <w:p w14:paraId="1E4B9D8C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19" w:line="232" w:lineRule="auto"/>
        <w:ind w:right="266" w:hanging="360"/>
        <w:jc w:val="both"/>
        <w:rPr>
          <w:sz w:val="20"/>
        </w:rPr>
      </w:pPr>
      <w:r>
        <w:rPr>
          <w:sz w:val="20"/>
        </w:rPr>
        <w:t>članka 236. (prijevara), članka 247. (prijevara u gospodarskom poslovanju), članka 256. (utaja poreza ili carine) i članka 258. (subvencijska prijevara) Kaznenog zakona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</w:p>
    <w:p w14:paraId="55E7C439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27" w:line="235" w:lineRule="auto"/>
        <w:ind w:left="1028" w:right="260" w:hanging="357"/>
        <w:jc w:val="both"/>
        <w:rPr>
          <w:sz w:val="20"/>
        </w:rPr>
      </w:pPr>
      <w:r>
        <w:rPr>
          <w:sz w:val="20"/>
        </w:rPr>
        <w:t>članka 224. (prijevara), članka 293. (prijevara u gospodarskom poslovanju) i članka 286. (utaja poreza i drugih davanja) iz Kaznenog zakona (NN 110/97., 27/98., 50/00., 129/00., 51/01., 111/03., 190/03., 105/04., 84/05., 71/06., 110/07., 152/08., 57/11., 77/11. i</w:t>
      </w:r>
      <w:r>
        <w:rPr>
          <w:spacing w:val="2"/>
          <w:sz w:val="20"/>
        </w:rPr>
        <w:t xml:space="preserve"> </w:t>
      </w:r>
      <w:r>
        <w:rPr>
          <w:sz w:val="20"/>
        </w:rPr>
        <w:t>143/12.)</w:t>
      </w:r>
    </w:p>
    <w:p w14:paraId="375F99AC" w14:textId="77777777" w:rsidR="00143CBD" w:rsidRDefault="00244AC1">
      <w:pPr>
        <w:pStyle w:val="Naslov2"/>
        <w:numPr>
          <w:ilvl w:val="0"/>
          <w:numId w:val="5"/>
        </w:numPr>
        <w:tabs>
          <w:tab w:val="left" w:pos="677"/>
        </w:tabs>
        <w:spacing w:before="128"/>
        <w:ind w:hanging="361"/>
        <w:jc w:val="both"/>
      </w:pPr>
      <w:r>
        <w:t>terorizam ili kaznena djela povezana s terorističkim aktivnostima, na temelju:</w:t>
      </w:r>
    </w:p>
    <w:p w14:paraId="69972297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20" w:line="232" w:lineRule="auto"/>
        <w:ind w:right="270" w:hanging="360"/>
        <w:jc w:val="both"/>
        <w:rPr>
          <w:sz w:val="20"/>
        </w:rPr>
      </w:pPr>
      <w:r>
        <w:rPr>
          <w:sz w:val="20"/>
        </w:rPr>
        <w:t>članka 97. (terorizam), članka 99. (javno poticanje na terorizam), članka 100. (novačenje za terorizam), članka 101. (obuka za terorizam) i članka 102. (terorističko udruženje) Kaznenog</w:t>
      </w:r>
      <w:r>
        <w:rPr>
          <w:spacing w:val="4"/>
          <w:sz w:val="20"/>
        </w:rPr>
        <w:t xml:space="preserve"> </w:t>
      </w:r>
      <w:r>
        <w:rPr>
          <w:sz w:val="20"/>
        </w:rPr>
        <w:t>zakona</w:t>
      </w:r>
    </w:p>
    <w:p w14:paraId="6616E327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5"/>
        </w:tabs>
        <w:spacing w:before="121" w:line="237" w:lineRule="auto"/>
        <w:ind w:left="1028" w:right="253" w:hanging="357"/>
        <w:jc w:val="both"/>
        <w:rPr>
          <w:sz w:val="20"/>
        </w:rPr>
      </w:pPr>
      <w:r>
        <w:rPr>
          <w:sz w:val="20"/>
        </w:rPr>
        <w:t>članka 169. (terorizam), članka 169.a (javno poticanje na terorizam) i članka 169.b (novačenje i obuka za terorizam) iz Kaznenog zakona (NN 110/97., 27/98., 50/00., 129/00., 51/01., 111/03., 190/03., 105/04., 84/05., 71/06., 110/07., 152/08., 57/11., 77/11. i</w:t>
      </w:r>
      <w:r>
        <w:rPr>
          <w:spacing w:val="2"/>
          <w:sz w:val="20"/>
        </w:rPr>
        <w:t xml:space="preserve"> </w:t>
      </w:r>
      <w:r>
        <w:rPr>
          <w:sz w:val="20"/>
        </w:rPr>
        <w:t>143/12.)</w:t>
      </w:r>
    </w:p>
    <w:p w14:paraId="17154961" w14:textId="77777777" w:rsidR="00143CBD" w:rsidRDefault="00244AC1">
      <w:pPr>
        <w:pStyle w:val="Naslov2"/>
        <w:numPr>
          <w:ilvl w:val="0"/>
          <w:numId w:val="5"/>
        </w:numPr>
        <w:tabs>
          <w:tab w:val="left" w:pos="677"/>
        </w:tabs>
        <w:spacing w:before="122"/>
        <w:ind w:hanging="361"/>
        <w:jc w:val="both"/>
      </w:pPr>
      <w:r>
        <w:t>pranje novca ili financiranje terorizma, na</w:t>
      </w:r>
      <w:r>
        <w:rPr>
          <w:spacing w:val="7"/>
        </w:rPr>
        <w:t xml:space="preserve"> </w:t>
      </w:r>
      <w:r>
        <w:t>temelju:</w:t>
      </w:r>
    </w:p>
    <w:p w14:paraId="26ACCB88" w14:textId="77777777" w:rsidR="00143CBD" w:rsidRDefault="00244AC1">
      <w:pPr>
        <w:pStyle w:val="Odlomakpopisa"/>
        <w:numPr>
          <w:ilvl w:val="1"/>
          <w:numId w:val="5"/>
        </w:numPr>
        <w:tabs>
          <w:tab w:val="left" w:pos="1024"/>
          <w:tab w:val="left" w:pos="1025"/>
        </w:tabs>
        <w:spacing w:before="117"/>
        <w:ind w:left="1024" w:hanging="349"/>
        <w:rPr>
          <w:sz w:val="20"/>
        </w:rPr>
      </w:pPr>
      <w:r>
        <w:rPr>
          <w:sz w:val="20"/>
        </w:rPr>
        <w:t>članka 98. (financiranje terorizma) i članka 265. (pranje novca) Kaznenog zakona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</w:p>
    <w:p w14:paraId="4E08EA36" w14:textId="77777777" w:rsidR="00143CBD" w:rsidRDefault="00143CBD">
      <w:pPr>
        <w:rPr>
          <w:sz w:val="20"/>
        </w:rPr>
        <w:sectPr w:rsidR="00143CBD">
          <w:pgSz w:w="11910" w:h="16840"/>
          <w:pgMar w:top="1320" w:right="1180" w:bottom="1420" w:left="1100" w:header="0" w:footer="1225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5368"/>
      </w:tblGrid>
      <w:tr w:rsidR="00143CBD" w14:paraId="3380D4AC" w14:textId="77777777">
        <w:trPr>
          <w:trHeight w:val="4783"/>
        </w:trPr>
        <w:tc>
          <w:tcPr>
            <w:tcW w:w="9287" w:type="dxa"/>
            <w:gridSpan w:val="2"/>
          </w:tcPr>
          <w:p w14:paraId="470DF03C" w14:textId="77777777" w:rsidR="00143CBD" w:rsidRDefault="00244AC1">
            <w:pPr>
              <w:pStyle w:val="TableParagraph"/>
              <w:tabs>
                <w:tab w:val="left" w:pos="812"/>
              </w:tabs>
              <w:spacing w:before="121" w:line="232" w:lineRule="auto"/>
              <w:ind w:left="824" w:right="99" w:hanging="360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članka 279. (pranje novca) iz Kaznenog zakona (NN 110/97., 27/98., 50/00., 129/00., 51/01., 111/03., 190/03., 105/04., 84/05., 71/06., 110/07., 152/08., 57/11., 77/11.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143/12.)</w:t>
            </w:r>
          </w:p>
          <w:p w14:paraId="7CC606BC" w14:textId="77777777" w:rsidR="00143CBD" w:rsidRDefault="00143CBD">
            <w:pPr>
              <w:pStyle w:val="TableParagraph"/>
            </w:pPr>
          </w:p>
          <w:p w14:paraId="53FD4B70" w14:textId="77777777" w:rsidR="00143CBD" w:rsidRDefault="00143CBD">
            <w:pPr>
              <w:pStyle w:val="TableParagraph"/>
              <w:spacing w:before="4"/>
              <w:rPr>
                <w:sz w:val="19"/>
              </w:rPr>
            </w:pPr>
          </w:p>
          <w:p w14:paraId="3743EC51" w14:textId="77777777" w:rsidR="00143CBD" w:rsidRDefault="00244AC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dječji rad ili druge oblike trgovanja ljudima, na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temelju:</w:t>
            </w:r>
          </w:p>
          <w:p w14:paraId="43CDB718" w14:textId="77777777" w:rsidR="00143CBD" w:rsidRDefault="00244AC1">
            <w:pPr>
              <w:pStyle w:val="TableParagraph"/>
              <w:numPr>
                <w:ilvl w:val="1"/>
                <w:numId w:val="4"/>
              </w:numPr>
              <w:tabs>
                <w:tab w:val="left" w:pos="812"/>
                <w:tab w:val="left" w:pos="813"/>
              </w:tabs>
              <w:spacing w:before="112"/>
              <w:ind w:left="812"/>
              <w:rPr>
                <w:sz w:val="20"/>
              </w:rPr>
            </w:pPr>
            <w:r>
              <w:rPr>
                <w:sz w:val="20"/>
              </w:rPr>
              <w:t>članka 106. (trgovanje ljudima) Kaznenog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zakona</w:t>
            </w:r>
          </w:p>
          <w:p w14:paraId="45F5DB20" w14:textId="77777777" w:rsidR="00143CBD" w:rsidRDefault="00244AC1">
            <w:pPr>
              <w:pStyle w:val="TableParagraph"/>
              <w:numPr>
                <w:ilvl w:val="1"/>
                <w:numId w:val="4"/>
              </w:numPr>
              <w:tabs>
                <w:tab w:val="left" w:pos="812"/>
                <w:tab w:val="left" w:pos="813"/>
              </w:tabs>
              <w:spacing w:before="120" w:line="232" w:lineRule="auto"/>
              <w:ind w:right="99" w:hanging="360"/>
              <w:rPr>
                <w:sz w:val="20"/>
              </w:rPr>
            </w:pPr>
            <w:r>
              <w:rPr>
                <w:sz w:val="20"/>
              </w:rPr>
              <w:t>članka 175. (trgovanje ljudima i ropstvo) iz Kaznenog zakona (NN 110/97., 27/98., 50/00., 129/00., 51/01., 111/03., 190/03., 105/04., 84/05., 71/06., 110/07., 152/08., 57/11., 77/11.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143/12.),</w:t>
            </w:r>
          </w:p>
          <w:p w14:paraId="03E43870" w14:textId="77777777" w:rsidR="00143CBD" w:rsidRDefault="00244AC1">
            <w:pPr>
              <w:pStyle w:val="TableParagraph"/>
              <w:spacing w:before="134" w:line="254" w:lineRule="auto"/>
              <w:ind w:left="105" w:righ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Ovaj obrazac potpisuje osoba ovlaštena za samostalno i pojedinačno zastupanje gospodarskog subjekta (ili osobe koje su ovlaštene za skupno zastupanje gospodarskog subjekta). Izjava o nekažnjavanju mora biti s ovjerenim potpisom kod nadležne sudske ili upravne vlasti, javnog bilježnika ili strukovnog ili trgovinskog tijela u državi poslovnog </w:t>
            </w:r>
            <w:proofErr w:type="spellStart"/>
            <w:r>
              <w:rPr>
                <w:i/>
                <w:sz w:val="18"/>
              </w:rPr>
              <w:t>nastana</w:t>
            </w:r>
            <w:proofErr w:type="spellEnd"/>
            <w:r>
              <w:rPr>
                <w:i/>
                <w:sz w:val="18"/>
              </w:rPr>
              <w:t xml:space="preserve"> gospodarskog subjekta, odnosno državi čiji je osoba državljanin.</w:t>
            </w:r>
          </w:p>
          <w:p w14:paraId="6555E40C" w14:textId="77777777" w:rsidR="00143CBD" w:rsidRDefault="00244AC1">
            <w:pPr>
              <w:pStyle w:val="TableParagraph"/>
              <w:spacing w:before="122" w:line="254" w:lineRule="auto"/>
              <w:ind w:left="105" w:righ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Ukoliko su dvije ili više osoba ovlaštene zastupati gospodarski subjekt pojedinačno i samostalno dovoljno je da izjavu za gospodarski subjekt potpiše jedna od osoba ovlaštenih zastupati pojedinačno i samo stalno.</w:t>
            </w:r>
          </w:p>
          <w:p w14:paraId="2B1A8584" w14:textId="77777777" w:rsidR="00143CBD" w:rsidRDefault="00244AC1">
            <w:pPr>
              <w:pStyle w:val="TableParagraph"/>
              <w:spacing w:before="122" w:line="254" w:lineRule="auto"/>
              <w:ind w:left="105" w:right="7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Napomena: </w:t>
            </w:r>
            <w:r>
              <w:rPr>
                <w:sz w:val="18"/>
              </w:rPr>
              <w:t>Davatelj ove Izjave, ovom Izjavom kao ažuriranim popratnim dokumentom dokazuje da podaci koji su sadržani u dokumentu odgovaraju činjeničnom stanju u trenutku dostave naručitelju te dokazuju ono što je gospodarski subjekt naveo 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ESPD-u.</w:t>
            </w:r>
          </w:p>
        </w:tc>
      </w:tr>
      <w:tr w:rsidR="00143CBD" w14:paraId="6B35C536" w14:textId="77777777">
        <w:trPr>
          <w:trHeight w:val="230"/>
        </w:trPr>
        <w:tc>
          <w:tcPr>
            <w:tcW w:w="928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06B9B68" w14:textId="77777777" w:rsidR="00143CBD" w:rsidRDefault="00143CBD">
            <w:pPr>
              <w:pStyle w:val="TableParagraph"/>
              <w:rPr>
                <w:sz w:val="16"/>
              </w:rPr>
            </w:pPr>
          </w:p>
        </w:tc>
      </w:tr>
      <w:tr w:rsidR="00143CBD" w14:paraId="0B23AA3A" w14:textId="77777777">
        <w:trPr>
          <w:trHeight w:val="738"/>
        </w:trPr>
        <w:tc>
          <w:tcPr>
            <w:tcW w:w="3919" w:type="dxa"/>
            <w:tcBorders>
              <w:bottom w:val="single" w:sz="4" w:space="0" w:color="000009"/>
              <w:right w:val="single" w:sz="4" w:space="0" w:color="000009"/>
            </w:tcBorders>
          </w:tcPr>
          <w:p w14:paraId="08DBA022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368" w:type="dxa"/>
            <w:tcBorders>
              <w:left w:val="single" w:sz="4" w:space="0" w:color="000009"/>
              <w:bottom w:val="single" w:sz="4" w:space="0" w:color="000009"/>
            </w:tcBorders>
          </w:tcPr>
          <w:p w14:paraId="6C9AE109" w14:textId="77777777" w:rsidR="00143CBD" w:rsidRDefault="00143CBD">
            <w:pPr>
              <w:pStyle w:val="TableParagraph"/>
              <w:spacing w:before="6"/>
              <w:rPr>
                <w:sz w:val="21"/>
              </w:rPr>
            </w:pPr>
          </w:p>
          <w:p w14:paraId="0CB80850" w14:textId="77777777" w:rsidR="00143CBD" w:rsidRDefault="00244A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M.P.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143CBD" w14:paraId="1922F63A" w14:textId="77777777">
        <w:trPr>
          <w:trHeight w:val="221"/>
        </w:trPr>
        <w:tc>
          <w:tcPr>
            <w:tcW w:w="3919" w:type="dxa"/>
            <w:tcBorders>
              <w:top w:val="single" w:sz="4" w:space="0" w:color="000009"/>
              <w:right w:val="single" w:sz="4" w:space="0" w:color="000009"/>
            </w:tcBorders>
          </w:tcPr>
          <w:p w14:paraId="72461948" w14:textId="77777777" w:rsidR="00143CBD" w:rsidRDefault="00244AC1">
            <w:pPr>
              <w:pStyle w:val="TableParagraph"/>
              <w:spacing w:before="29" w:line="17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mjesto/datum</w:t>
            </w:r>
          </w:p>
        </w:tc>
        <w:tc>
          <w:tcPr>
            <w:tcW w:w="5368" w:type="dxa"/>
            <w:tcBorders>
              <w:top w:val="single" w:sz="4" w:space="0" w:color="000009"/>
              <w:left w:val="single" w:sz="4" w:space="0" w:color="000009"/>
            </w:tcBorders>
          </w:tcPr>
          <w:p w14:paraId="0644D16D" w14:textId="77777777" w:rsidR="00143CBD" w:rsidRDefault="00244AC1">
            <w:pPr>
              <w:pStyle w:val="TableParagraph"/>
              <w:spacing w:before="29" w:line="172" w:lineRule="exact"/>
              <w:ind w:left="2086"/>
              <w:rPr>
                <w:i/>
                <w:sz w:val="16"/>
              </w:rPr>
            </w:pPr>
            <w:r>
              <w:rPr>
                <w:i/>
                <w:sz w:val="16"/>
              </w:rPr>
              <w:t>ime/prezime/potpis osobe ovlaštene za zastupanje</w:t>
            </w:r>
          </w:p>
        </w:tc>
      </w:tr>
    </w:tbl>
    <w:p w14:paraId="6D4CC850" w14:textId="77777777" w:rsidR="00143CBD" w:rsidRDefault="00143CBD">
      <w:pPr>
        <w:pStyle w:val="Tijeloteksta"/>
        <w:ind w:left="0"/>
      </w:pPr>
    </w:p>
    <w:p w14:paraId="35AD9C93" w14:textId="77777777" w:rsidR="00143CBD" w:rsidRDefault="00143CBD">
      <w:pPr>
        <w:pStyle w:val="Tijeloteksta"/>
        <w:ind w:left="0"/>
      </w:pPr>
    </w:p>
    <w:p w14:paraId="605C8273" w14:textId="77777777" w:rsidR="00143CBD" w:rsidRDefault="00143CBD">
      <w:pPr>
        <w:pStyle w:val="Tijeloteksta"/>
        <w:ind w:left="0"/>
      </w:pPr>
    </w:p>
    <w:p w14:paraId="580567D1" w14:textId="77777777" w:rsidR="00143CBD" w:rsidRDefault="00143CBD">
      <w:pPr>
        <w:pStyle w:val="Tijeloteksta"/>
        <w:ind w:left="0"/>
      </w:pPr>
    </w:p>
    <w:p w14:paraId="626CA84C" w14:textId="77777777" w:rsidR="00143CBD" w:rsidRDefault="00143CBD">
      <w:pPr>
        <w:pStyle w:val="Tijeloteksta"/>
        <w:ind w:left="0"/>
      </w:pPr>
    </w:p>
    <w:p w14:paraId="7D81509C" w14:textId="77777777" w:rsidR="00143CBD" w:rsidRDefault="00143CBD">
      <w:pPr>
        <w:pStyle w:val="Tijeloteksta"/>
        <w:ind w:left="0"/>
      </w:pPr>
    </w:p>
    <w:p w14:paraId="64FE6B2D" w14:textId="77777777" w:rsidR="00143CBD" w:rsidRDefault="00143CBD">
      <w:pPr>
        <w:pStyle w:val="Tijeloteksta"/>
        <w:ind w:left="0"/>
      </w:pPr>
    </w:p>
    <w:p w14:paraId="0F629CF4" w14:textId="77777777" w:rsidR="00143CBD" w:rsidRDefault="00143CBD">
      <w:pPr>
        <w:pStyle w:val="Tijeloteksta"/>
        <w:ind w:left="0"/>
      </w:pPr>
    </w:p>
    <w:p w14:paraId="552BFCEE" w14:textId="77777777" w:rsidR="00143CBD" w:rsidRDefault="00143CBD">
      <w:pPr>
        <w:pStyle w:val="Tijeloteksta"/>
        <w:ind w:left="0"/>
      </w:pPr>
    </w:p>
    <w:p w14:paraId="13930A75" w14:textId="77777777" w:rsidR="00143CBD" w:rsidRDefault="00143CBD">
      <w:pPr>
        <w:pStyle w:val="Tijeloteksta"/>
        <w:ind w:left="0"/>
      </w:pPr>
    </w:p>
    <w:bookmarkEnd w:id="0"/>
    <w:p w14:paraId="0B04F5BC" w14:textId="77777777" w:rsidR="00143CBD" w:rsidRDefault="00143CBD">
      <w:pPr>
        <w:pStyle w:val="Tijeloteksta"/>
        <w:ind w:left="0"/>
      </w:pPr>
    </w:p>
    <w:p w14:paraId="5853EEDC" w14:textId="77777777" w:rsidR="00143CBD" w:rsidRDefault="00143CBD">
      <w:pPr>
        <w:pStyle w:val="Tijeloteksta"/>
        <w:ind w:left="0"/>
      </w:pPr>
    </w:p>
    <w:p w14:paraId="26FF454A" w14:textId="77777777" w:rsidR="00143CBD" w:rsidRDefault="00143CBD">
      <w:pPr>
        <w:pStyle w:val="Tijeloteksta"/>
        <w:ind w:left="0"/>
      </w:pPr>
    </w:p>
    <w:p w14:paraId="2A11F9C8" w14:textId="77777777" w:rsidR="00143CBD" w:rsidRDefault="00143CBD">
      <w:pPr>
        <w:pStyle w:val="Tijeloteksta"/>
        <w:ind w:left="0"/>
      </w:pPr>
    </w:p>
    <w:p w14:paraId="0EA83597" w14:textId="77777777" w:rsidR="00143CBD" w:rsidRDefault="00143CBD">
      <w:pPr>
        <w:pStyle w:val="Tijeloteksta"/>
        <w:ind w:left="0"/>
      </w:pPr>
    </w:p>
    <w:p w14:paraId="661CA3B7" w14:textId="77777777" w:rsidR="00143CBD" w:rsidRDefault="00143CBD">
      <w:pPr>
        <w:pStyle w:val="Tijeloteksta"/>
        <w:ind w:left="0"/>
      </w:pPr>
    </w:p>
    <w:p w14:paraId="73C196B8" w14:textId="77777777" w:rsidR="00143CBD" w:rsidRDefault="00143CBD">
      <w:pPr>
        <w:pStyle w:val="Tijeloteksta"/>
        <w:ind w:left="0"/>
      </w:pPr>
    </w:p>
    <w:p w14:paraId="64BFF89E" w14:textId="77777777" w:rsidR="00143CBD" w:rsidRDefault="00143CBD">
      <w:pPr>
        <w:pStyle w:val="Tijeloteksta"/>
        <w:ind w:left="0"/>
      </w:pPr>
    </w:p>
    <w:p w14:paraId="33B1B544" w14:textId="77777777" w:rsidR="00143CBD" w:rsidRDefault="00143CBD">
      <w:pPr>
        <w:pStyle w:val="Tijeloteksta"/>
        <w:ind w:left="0"/>
      </w:pPr>
    </w:p>
    <w:p w14:paraId="4383D2CF" w14:textId="77777777" w:rsidR="00143CBD" w:rsidRDefault="00143CBD">
      <w:pPr>
        <w:pStyle w:val="Tijeloteksta"/>
        <w:ind w:left="0"/>
      </w:pPr>
    </w:p>
    <w:p w14:paraId="333B38A0" w14:textId="77777777" w:rsidR="00143CBD" w:rsidRDefault="00143CBD">
      <w:pPr>
        <w:pStyle w:val="Tijeloteksta"/>
        <w:ind w:left="0"/>
      </w:pPr>
    </w:p>
    <w:p w14:paraId="01F81B69" w14:textId="77777777" w:rsidR="00143CBD" w:rsidRDefault="00143CBD">
      <w:pPr>
        <w:pStyle w:val="Tijeloteksta"/>
        <w:ind w:left="0"/>
      </w:pPr>
    </w:p>
    <w:p w14:paraId="264030FC" w14:textId="77777777" w:rsidR="00143CBD" w:rsidRDefault="00143CBD">
      <w:pPr>
        <w:pStyle w:val="Tijeloteksta"/>
        <w:ind w:left="0"/>
      </w:pPr>
    </w:p>
    <w:p w14:paraId="07A402FA" w14:textId="77777777" w:rsidR="00143CBD" w:rsidRDefault="00143CBD">
      <w:pPr>
        <w:pStyle w:val="Tijeloteksta"/>
        <w:ind w:left="0"/>
      </w:pPr>
    </w:p>
    <w:p w14:paraId="3A12E99E" w14:textId="77777777" w:rsidR="00143CBD" w:rsidRDefault="00143CBD">
      <w:pPr>
        <w:pStyle w:val="Tijeloteksta"/>
        <w:ind w:left="0"/>
      </w:pPr>
    </w:p>
    <w:p w14:paraId="0299201A" w14:textId="77777777" w:rsidR="00143CBD" w:rsidRDefault="00143CBD">
      <w:pPr>
        <w:pStyle w:val="Tijeloteksta"/>
        <w:ind w:left="0"/>
      </w:pPr>
    </w:p>
    <w:p w14:paraId="477146C8" w14:textId="77777777" w:rsidR="00143CBD" w:rsidRDefault="00143CBD">
      <w:pPr>
        <w:pStyle w:val="Tijeloteksta"/>
        <w:ind w:left="0"/>
      </w:pPr>
    </w:p>
    <w:p w14:paraId="5FB54F7B" w14:textId="77777777" w:rsidR="00143CBD" w:rsidRDefault="00143CBD">
      <w:pPr>
        <w:pStyle w:val="Tijeloteksta"/>
        <w:ind w:left="0"/>
      </w:pPr>
    </w:p>
    <w:p w14:paraId="49B716F2" w14:textId="77777777" w:rsidR="00143CBD" w:rsidRDefault="00143CBD">
      <w:pPr>
        <w:pStyle w:val="Tijeloteksta"/>
        <w:ind w:left="0"/>
      </w:pPr>
    </w:p>
    <w:p w14:paraId="0FF82606" w14:textId="77777777" w:rsidR="00143CBD" w:rsidRDefault="00143CBD">
      <w:pPr>
        <w:pStyle w:val="Tijeloteksta"/>
        <w:ind w:left="0"/>
      </w:pPr>
    </w:p>
    <w:p w14:paraId="3DD75B11" w14:textId="77777777" w:rsidR="00143CBD" w:rsidRDefault="00143CBD">
      <w:pPr>
        <w:pStyle w:val="Tijeloteksta"/>
        <w:ind w:left="0"/>
      </w:pPr>
    </w:p>
    <w:p w14:paraId="09CD7F6F" w14:textId="609044CA" w:rsidR="00143CBD" w:rsidRDefault="003B305A">
      <w:pPr>
        <w:pStyle w:val="Tijeloteksta"/>
        <w:spacing w:before="10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F1DFA68" wp14:editId="24D6D403">
                <wp:simplePos x="0" y="0"/>
                <wp:positionH relativeFrom="page">
                  <wp:posOffset>899160</wp:posOffset>
                </wp:positionH>
                <wp:positionV relativeFrom="paragraph">
                  <wp:posOffset>221615</wp:posOffset>
                </wp:positionV>
                <wp:extent cx="1829435" cy="7620"/>
                <wp:effectExtent l="0" t="0" r="0" b="0"/>
                <wp:wrapTopAndBottom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933D" id="Rectangle 7" o:spid="_x0000_s1026" style="position:absolute;margin-left:70.8pt;margin-top:17.45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Fsncn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B9E7A26" w14:textId="77777777" w:rsidR="00143CBD" w:rsidRDefault="00244AC1">
      <w:pPr>
        <w:spacing w:before="61"/>
        <w:ind w:left="316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Ako je žig obveza u zemlji ponuditelja</w:t>
      </w:r>
    </w:p>
    <w:p w14:paraId="79C0DFD0" w14:textId="77777777" w:rsidR="00143CBD" w:rsidRDefault="00143CBD">
      <w:pPr>
        <w:rPr>
          <w:sz w:val="16"/>
        </w:rPr>
        <w:sectPr w:rsidR="00143CBD">
          <w:pgSz w:w="11910" w:h="16840"/>
          <w:pgMar w:top="1400" w:right="1180" w:bottom="1420" w:left="1100" w:header="0" w:footer="1225" w:gutter="0"/>
          <w:cols w:space="720"/>
        </w:sectPr>
      </w:pPr>
    </w:p>
    <w:p w14:paraId="3C170467" w14:textId="097C1DAC" w:rsidR="00143CBD" w:rsidRDefault="003B305A" w:rsidP="00654E54">
      <w:pPr>
        <w:pStyle w:val="Tijeloteksta"/>
        <w:spacing w:before="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92F11F4" wp14:editId="3D58C60A">
                <wp:simplePos x="0" y="0"/>
                <wp:positionH relativeFrom="page">
                  <wp:posOffset>899160</wp:posOffset>
                </wp:positionH>
                <wp:positionV relativeFrom="paragraph">
                  <wp:posOffset>152400</wp:posOffset>
                </wp:positionV>
                <wp:extent cx="1829435" cy="7620"/>
                <wp:effectExtent l="0" t="0" r="0" b="0"/>
                <wp:wrapTopAndBottom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1A856" id="Rectangle 4" o:spid="_x0000_s1026" style="position:absolute;margin-left:70.8pt;margin-top:12pt;width:144.0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D/9w+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44AC1">
        <w:t>Obrazac 3 – Izjava o nepostojanju razloga za isključenje iz članka 252. stavka 1. točka 2.</w:t>
      </w:r>
    </w:p>
    <w:p w14:paraId="5A10B264" w14:textId="77777777" w:rsidR="00143CBD" w:rsidRDefault="00143CBD">
      <w:pPr>
        <w:pStyle w:val="Tijeloteksta"/>
        <w:spacing w:before="9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5368"/>
      </w:tblGrid>
      <w:tr w:rsidR="00143CBD" w14:paraId="435A27C5" w14:textId="77777777">
        <w:trPr>
          <w:trHeight w:val="6699"/>
        </w:trPr>
        <w:tc>
          <w:tcPr>
            <w:tcW w:w="9287" w:type="dxa"/>
            <w:gridSpan w:val="2"/>
          </w:tcPr>
          <w:p w14:paraId="4D989166" w14:textId="77777777" w:rsidR="00143CBD" w:rsidRDefault="00244AC1">
            <w:pPr>
              <w:pStyle w:val="TableParagraph"/>
              <w:spacing w:before="112"/>
              <w:ind w:left="105" w:right="99"/>
              <w:rPr>
                <w:sz w:val="20"/>
              </w:rPr>
            </w:pPr>
            <w:r>
              <w:rPr>
                <w:sz w:val="20"/>
              </w:rPr>
              <w:t>Temeljem članka 252 stavka 1. točka 2. i članka 265. stavka 2. Zakona o javnoj nabavi (NN 120/2016), kao osoba koja je ovlaštena za zastupanje gospodarskog subjekta dajem sljedeću:</w:t>
            </w:r>
          </w:p>
          <w:p w14:paraId="710EE58C" w14:textId="77777777" w:rsidR="00143CBD" w:rsidRDefault="00244AC1">
            <w:pPr>
              <w:pStyle w:val="TableParagraph"/>
              <w:spacing w:before="124" w:line="367" w:lineRule="auto"/>
              <w:ind w:left="1937" w:right="1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IZJAVU O NEPOSTOJANJU RAZLOGA ZA ISKLJUČENJE IZ ČLANKA 252. STAVKA 1. TOČKA 2.</w:t>
            </w:r>
          </w:p>
          <w:p w14:paraId="6389107C" w14:textId="77777777" w:rsidR="00143CBD" w:rsidRDefault="00244AC1">
            <w:pPr>
              <w:pStyle w:val="TableParagraph"/>
              <w:tabs>
                <w:tab w:val="left" w:pos="4002"/>
                <w:tab w:val="left" w:pos="8149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kojom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iz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C4A6327" w14:textId="77777777" w:rsidR="00143CBD" w:rsidRDefault="00244AC1">
            <w:pPr>
              <w:pStyle w:val="TableParagraph"/>
              <w:tabs>
                <w:tab w:val="left" w:pos="6478"/>
              </w:tabs>
              <w:spacing w:before="17"/>
              <w:ind w:left="2233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prezime)</w:t>
            </w:r>
            <w:r>
              <w:rPr>
                <w:i/>
                <w:sz w:val="18"/>
              </w:rPr>
              <w:tab/>
              <w:t>(adresa stanovanja)</w:t>
            </w:r>
          </w:p>
          <w:p w14:paraId="6CCA9D8A" w14:textId="77777777" w:rsidR="00143CBD" w:rsidRDefault="00244AC1">
            <w:pPr>
              <w:pStyle w:val="TableParagraph"/>
              <w:tabs>
                <w:tab w:val="left" w:pos="4709"/>
                <w:tab w:val="left" w:pos="8088"/>
              </w:tabs>
              <w:spacing w:before="118" w:line="362" w:lineRule="auto"/>
              <w:ind w:left="105" w:right="111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identifikacijskog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izdanog od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6"/>
                <w:sz w:val="20"/>
              </w:rPr>
              <w:t xml:space="preserve">, </w:t>
            </w:r>
            <w:r>
              <w:rPr>
                <w:sz w:val="20"/>
              </w:rPr>
              <w:t>kao osoba ovlaštena po zakonu za zastupanje gospodarskog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subjekta:</w:t>
            </w:r>
          </w:p>
          <w:p w14:paraId="340AB730" w14:textId="77777777" w:rsidR="00143CBD" w:rsidRDefault="00143CBD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1A227040" w14:textId="69AF0B7D" w:rsidR="00143CBD" w:rsidRDefault="003B305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D07B9C" wp14:editId="5D824572">
                      <wp:extent cx="5016500" cy="5080"/>
                      <wp:effectExtent l="10795" t="2540" r="11430" b="11430"/>
                      <wp:docPr id="2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6500" cy="5080"/>
                                <a:chOff x="0" y="0"/>
                                <a:chExt cx="7900" cy="8"/>
                              </a:xfrm>
                            </wpg:grpSpPr>
                            <wps:wsp>
                              <wps:cNvPr id="2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7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59905" id="Group 2" o:spid="_x0000_s1026" style="width:395pt;height:.4pt;mso-position-horizontal-relative:char;mso-position-vertical-relative:line" coordsize="79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">
                      <v:line id="Line 3" o:spid="_x0000_s1027" style="position:absolute;visibility:visible;mso-wrap-style:square" from="0,4" to="7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" strokeweight=".4pt"/>
                      <w10:anchorlock/>
                    </v:group>
                  </w:pict>
                </mc:Fallback>
              </mc:AlternateContent>
            </w:r>
          </w:p>
          <w:p w14:paraId="3639097D" w14:textId="77777777" w:rsidR="00143CBD" w:rsidRDefault="00244AC1">
            <w:pPr>
              <w:pStyle w:val="TableParagraph"/>
              <w:ind w:left="1205" w:right="119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(naziv i sjedište gospodarskog subjekta, OIB ili identifikacijski broj zemlje poslovnog </w:t>
            </w:r>
            <w:proofErr w:type="spellStart"/>
            <w:r>
              <w:rPr>
                <w:i/>
                <w:sz w:val="18"/>
              </w:rPr>
              <w:t>nastana</w:t>
            </w:r>
            <w:proofErr w:type="spellEnd"/>
            <w:r>
              <w:rPr>
                <w:i/>
                <w:sz w:val="18"/>
              </w:rPr>
              <w:t>)</w:t>
            </w:r>
          </w:p>
          <w:p w14:paraId="452DC9C4" w14:textId="77777777" w:rsidR="00143CBD" w:rsidRDefault="00244AC1">
            <w:pPr>
              <w:pStyle w:val="TableParagraph"/>
              <w:spacing w:before="123"/>
              <w:ind w:left="105" w:right="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Izjavljujem da je gospodarski subjekt kojeg zastupam ispunio sve obveze plaćanja dospjelih poreznih obveza i obveza za mirovinsko i zdravstveno osiguranje u Republici Hrvatskoj ili u državi poslovnog </w:t>
            </w:r>
            <w:proofErr w:type="spellStart"/>
            <w:r>
              <w:rPr>
                <w:b/>
                <w:sz w:val="20"/>
              </w:rPr>
              <w:t>nastana</w:t>
            </w:r>
            <w:proofErr w:type="spellEnd"/>
            <w:r>
              <w:rPr>
                <w:b/>
                <w:sz w:val="20"/>
              </w:rPr>
              <w:t xml:space="preserve"> gospodarskog subjekta, budući da gospodarski subjekt nema poslovni </w:t>
            </w:r>
            <w:proofErr w:type="spellStart"/>
            <w:r>
              <w:rPr>
                <w:b/>
                <w:sz w:val="20"/>
              </w:rPr>
              <w:t>nastan</w:t>
            </w:r>
            <w:proofErr w:type="spellEnd"/>
            <w:r>
              <w:rPr>
                <w:b/>
                <w:sz w:val="20"/>
              </w:rPr>
              <w:t xml:space="preserve"> u Republici Hrvatskoj.</w:t>
            </w:r>
          </w:p>
          <w:p w14:paraId="08A23761" w14:textId="77777777" w:rsidR="00143CBD" w:rsidRDefault="00244AC1">
            <w:pPr>
              <w:pStyle w:val="TableParagraph"/>
              <w:spacing w:before="116"/>
              <w:ind w:left="105" w:right="7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Ovaj obrazac potpisuje osoba ovlaštena za samostalno i pojedinačno zastupanje gospodarskog subjekta (ili osobe koje su ovlaštene za skupno zastupanje gospodarskog subjekta). Izjava o nepostojanju razloga za isključenje iz članka 252. stavka 1. točka 2. mora biti s ovjerenim potpisom kod nadležne sudske ili upravne vlasti, javnog bilježnika ili strukovnog ili trgovinskog tijela u državi poslovnog </w:t>
            </w:r>
            <w:proofErr w:type="spellStart"/>
            <w:r>
              <w:rPr>
                <w:i/>
                <w:sz w:val="20"/>
              </w:rPr>
              <w:t>nastana</w:t>
            </w:r>
            <w:proofErr w:type="spellEnd"/>
            <w:r>
              <w:rPr>
                <w:i/>
                <w:sz w:val="20"/>
              </w:rPr>
              <w:t xml:space="preserve"> gospodarskog subjekta, odnosno državi čiji je osoba državljanin.</w:t>
            </w:r>
          </w:p>
          <w:p w14:paraId="5233292D" w14:textId="77777777" w:rsidR="00143CBD" w:rsidRDefault="00244AC1">
            <w:pPr>
              <w:pStyle w:val="TableParagraph"/>
              <w:spacing w:before="123"/>
              <w:ind w:left="105" w:right="7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Napomena: </w:t>
            </w:r>
            <w:r>
              <w:rPr>
                <w:sz w:val="20"/>
              </w:rPr>
              <w:t>Ovom Izjavom kao ažuriranim popratnim dokumentom Gospodarski subjekt dokazuje da podaci koji su sadržani u dokumentu odgovaraju činjeničnom stanju u trenutku dostave naručitelju te dokazuju ono što je gospodarski subjekt naveo u ESPD-u. Ova Izjava se smatra ažuriranom (ažurnim popratnih dokumentom), ukoliko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(datum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potpisa)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nakon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primitka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zahtjeva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strane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Naručitelja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dostavu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ažuriranih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popratnih</w:t>
            </w:r>
          </w:p>
          <w:p w14:paraId="0FBF923F" w14:textId="77777777" w:rsidR="00143CBD" w:rsidRDefault="00244AC1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dokumenata.</w:t>
            </w:r>
          </w:p>
        </w:tc>
      </w:tr>
      <w:tr w:rsidR="00143CBD" w14:paraId="4C0C3684" w14:textId="77777777">
        <w:trPr>
          <w:trHeight w:val="230"/>
        </w:trPr>
        <w:tc>
          <w:tcPr>
            <w:tcW w:w="928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4B482D6" w14:textId="77777777" w:rsidR="00143CBD" w:rsidRDefault="00143CBD">
            <w:pPr>
              <w:pStyle w:val="TableParagraph"/>
              <w:rPr>
                <w:sz w:val="16"/>
              </w:rPr>
            </w:pPr>
          </w:p>
        </w:tc>
      </w:tr>
      <w:tr w:rsidR="00143CBD" w14:paraId="6BC861F0" w14:textId="77777777">
        <w:trPr>
          <w:trHeight w:val="738"/>
        </w:trPr>
        <w:tc>
          <w:tcPr>
            <w:tcW w:w="3919" w:type="dxa"/>
            <w:tcBorders>
              <w:bottom w:val="single" w:sz="4" w:space="0" w:color="000009"/>
              <w:right w:val="single" w:sz="4" w:space="0" w:color="000009"/>
            </w:tcBorders>
          </w:tcPr>
          <w:p w14:paraId="0B9439A7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368" w:type="dxa"/>
            <w:tcBorders>
              <w:left w:val="single" w:sz="4" w:space="0" w:color="000009"/>
              <w:bottom w:val="single" w:sz="4" w:space="0" w:color="000009"/>
            </w:tcBorders>
          </w:tcPr>
          <w:p w14:paraId="50746B06" w14:textId="77777777" w:rsidR="00143CBD" w:rsidRDefault="00143CBD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1D3A973B" w14:textId="77777777" w:rsidR="00143CBD" w:rsidRDefault="00244AC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M.P.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143CBD" w14:paraId="3CF68647" w14:textId="77777777">
        <w:trPr>
          <w:trHeight w:val="221"/>
        </w:trPr>
        <w:tc>
          <w:tcPr>
            <w:tcW w:w="3919" w:type="dxa"/>
            <w:tcBorders>
              <w:top w:val="single" w:sz="4" w:space="0" w:color="000009"/>
              <w:right w:val="single" w:sz="4" w:space="0" w:color="000009"/>
            </w:tcBorders>
          </w:tcPr>
          <w:p w14:paraId="0162142D" w14:textId="77777777" w:rsidR="00143CBD" w:rsidRDefault="00244AC1">
            <w:pPr>
              <w:pStyle w:val="TableParagraph"/>
              <w:spacing w:before="29" w:line="17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mjesto/datum</w:t>
            </w:r>
          </w:p>
        </w:tc>
        <w:tc>
          <w:tcPr>
            <w:tcW w:w="5368" w:type="dxa"/>
            <w:tcBorders>
              <w:top w:val="single" w:sz="4" w:space="0" w:color="000009"/>
              <w:left w:val="single" w:sz="4" w:space="0" w:color="000009"/>
            </w:tcBorders>
          </w:tcPr>
          <w:p w14:paraId="2AACA9B0" w14:textId="77777777" w:rsidR="00143CBD" w:rsidRDefault="00244AC1">
            <w:pPr>
              <w:pStyle w:val="TableParagraph"/>
              <w:spacing w:before="29" w:line="172" w:lineRule="exact"/>
              <w:ind w:left="2086"/>
              <w:rPr>
                <w:i/>
                <w:sz w:val="16"/>
              </w:rPr>
            </w:pPr>
            <w:r>
              <w:rPr>
                <w:i/>
                <w:sz w:val="16"/>
              </w:rPr>
              <w:t>ime/prezime/potpis osobe ovlaštene za zastupanje</w:t>
            </w:r>
          </w:p>
        </w:tc>
      </w:tr>
    </w:tbl>
    <w:p w14:paraId="588A1FC1" w14:textId="77777777" w:rsidR="00143CBD" w:rsidRDefault="00143CBD">
      <w:pPr>
        <w:spacing w:line="172" w:lineRule="exact"/>
        <w:rPr>
          <w:sz w:val="16"/>
        </w:rPr>
        <w:sectPr w:rsidR="00143CBD">
          <w:footerReference w:type="default" r:id="rId12"/>
          <w:pgSz w:w="11910" w:h="16840"/>
          <w:pgMar w:top="1440" w:right="1180" w:bottom="1660" w:left="1100" w:header="0" w:footer="1470" w:gutter="0"/>
          <w:pgNumType w:start="3"/>
          <w:cols w:space="720"/>
        </w:sectPr>
      </w:pPr>
    </w:p>
    <w:p w14:paraId="45F11C0F" w14:textId="77777777" w:rsidR="00143CBD" w:rsidRDefault="00244AC1">
      <w:pPr>
        <w:spacing w:before="78"/>
        <w:ind w:left="316"/>
        <w:rPr>
          <w:b/>
          <w:i/>
          <w:sz w:val="20"/>
        </w:rPr>
      </w:pPr>
      <w:r>
        <w:rPr>
          <w:b/>
          <w:i/>
          <w:sz w:val="20"/>
        </w:rPr>
        <w:t>Obrazac 4 - Izjava gospodarskog subjekta o ukupnom prometu</w:t>
      </w:r>
    </w:p>
    <w:p w14:paraId="4DCE4955" w14:textId="77777777" w:rsidR="00143CBD" w:rsidRDefault="00143CBD">
      <w:pPr>
        <w:pStyle w:val="Tijeloteksta"/>
        <w:spacing w:before="9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745"/>
        <w:gridCol w:w="296"/>
        <w:gridCol w:w="888"/>
        <w:gridCol w:w="4611"/>
      </w:tblGrid>
      <w:tr w:rsidR="00143CBD" w14:paraId="476D5112" w14:textId="77777777">
        <w:trPr>
          <w:trHeight w:val="470"/>
        </w:trPr>
        <w:tc>
          <w:tcPr>
            <w:tcW w:w="4675" w:type="dxa"/>
            <w:gridSpan w:val="4"/>
            <w:tcBorders>
              <w:bottom w:val="single" w:sz="4" w:space="0" w:color="000009"/>
              <w:right w:val="single" w:sz="4" w:space="0" w:color="000009"/>
            </w:tcBorders>
          </w:tcPr>
          <w:p w14:paraId="7DE03291" w14:textId="77777777" w:rsidR="00143CBD" w:rsidRDefault="00244AC1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NARUČITELJ:</w:t>
            </w:r>
          </w:p>
        </w:tc>
        <w:tc>
          <w:tcPr>
            <w:tcW w:w="4611" w:type="dxa"/>
            <w:tcBorders>
              <w:left w:val="single" w:sz="4" w:space="0" w:color="000009"/>
              <w:bottom w:val="single" w:sz="4" w:space="0" w:color="000009"/>
            </w:tcBorders>
          </w:tcPr>
          <w:p w14:paraId="1D00EC13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PREDMET NABAVE:</w:t>
            </w:r>
          </w:p>
        </w:tc>
      </w:tr>
      <w:tr w:rsidR="00143CBD" w14:paraId="4E62C504" w14:textId="77777777">
        <w:trPr>
          <w:trHeight w:val="698"/>
        </w:trPr>
        <w:tc>
          <w:tcPr>
            <w:tcW w:w="4675" w:type="dxa"/>
            <w:gridSpan w:val="4"/>
            <w:tcBorders>
              <w:top w:val="single" w:sz="4" w:space="0" w:color="000009"/>
              <w:right w:val="single" w:sz="4" w:space="0" w:color="000009"/>
            </w:tcBorders>
          </w:tcPr>
          <w:p w14:paraId="47CBF3E8" w14:textId="77777777" w:rsidR="00143CBD" w:rsidRDefault="00635DB6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OPĆINA PRIMOŠTEN, Sv. Josipa 7, 22 202 Primošten</w:t>
            </w:r>
          </w:p>
        </w:tc>
        <w:tc>
          <w:tcPr>
            <w:tcW w:w="4611" w:type="dxa"/>
            <w:tcBorders>
              <w:top w:val="single" w:sz="4" w:space="0" w:color="000009"/>
              <w:left w:val="single" w:sz="4" w:space="0" w:color="000009"/>
            </w:tcBorders>
          </w:tcPr>
          <w:p w14:paraId="7658F959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Održavanje javne rasvj</w:t>
            </w:r>
            <w:r w:rsidR="00635DB6">
              <w:rPr>
                <w:sz w:val="20"/>
              </w:rPr>
              <w:t>ete na području Općine Primošten</w:t>
            </w:r>
          </w:p>
        </w:tc>
      </w:tr>
      <w:tr w:rsidR="00143CBD" w14:paraId="5FF383F3" w14:textId="77777777">
        <w:trPr>
          <w:trHeight w:val="221"/>
        </w:trPr>
        <w:tc>
          <w:tcPr>
            <w:tcW w:w="928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14:paraId="3E2D03B1" w14:textId="77777777" w:rsidR="00143CBD" w:rsidRDefault="00143CBD">
            <w:pPr>
              <w:pStyle w:val="TableParagraph"/>
              <w:rPr>
                <w:sz w:val="14"/>
              </w:rPr>
            </w:pPr>
          </w:p>
        </w:tc>
      </w:tr>
      <w:tr w:rsidR="00143CBD" w14:paraId="01A841FB" w14:textId="77777777">
        <w:trPr>
          <w:trHeight w:val="810"/>
        </w:trPr>
        <w:tc>
          <w:tcPr>
            <w:tcW w:w="9286" w:type="dxa"/>
            <w:gridSpan w:val="5"/>
            <w:tcBorders>
              <w:bottom w:val="single" w:sz="4" w:space="0" w:color="000000"/>
            </w:tcBorders>
          </w:tcPr>
          <w:p w14:paraId="1C19FBA3" w14:textId="77777777" w:rsidR="00143CBD" w:rsidRDefault="00244AC1">
            <w:pPr>
              <w:pStyle w:val="TableParagraph"/>
              <w:spacing w:before="116"/>
              <w:ind w:left="1620" w:right="1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IZJAVA GOSPODARSKOG SUBJEKTA O UKUPNOM PROMETU</w:t>
            </w:r>
          </w:p>
          <w:p w14:paraId="2BD76772" w14:textId="48B05ED2" w:rsidR="00143CBD" w:rsidRDefault="00244AC1">
            <w:pPr>
              <w:pStyle w:val="TableParagraph"/>
              <w:spacing w:before="133"/>
              <w:ind w:left="1620" w:right="159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 posljednje </w:t>
            </w:r>
            <w:r w:rsidR="00BF1E62">
              <w:rPr>
                <w:i/>
                <w:sz w:val="18"/>
              </w:rPr>
              <w:t>dvije</w:t>
            </w:r>
            <w:r>
              <w:rPr>
                <w:i/>
                <w:sz w:val="18"/>
              </w:rPr>
              <w:t xml:space="preserve"> dostupne financijske godine</w:t>
            </w:r>
          </w:p>
        </w:tc>
      </w:tr>
      <w:tr w:rsidR="00143CBD" w14:paraId="5F7A7FA5" w14:textId="77777777">
        <w:trPr>
          <w:trHeight w:val="618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F7EB30" w14:textId="77777777" w:rsidR="00143CBD" w:rsidRDefault="00244AC1">
            <w:pPr>
              <w:pStyle w:val="TableParagraph"/>
              <w:spacing w:before="121" w:line="288" w:lineRule="auto"/>
              <w:ind w:left="240" w:right="143" w:hanging="60"/>
              <w:rPr>
                <w:sz w:val="16"/>
              </w:rPr>
            </w:pPr>
            <w:r>
              <w:rPr>
                <w:sz w:val="16"/>
              </w:rPr>
              <w:t>Redni broj</w:t>
            </w:r>
          </w:p>
        </w:tc>
        <w:tc>
          <w:tcPr>
            <w:tcW w:w="27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78066255" w14:textId="77777777" w:rsidR="00143CBD" w:rsidRDefault="00143CBD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27F750AD" w14:textId="77777777" w:rsidR="00143CBD" w:rsidRDefault="00244AC1">
            <w:pPr>
              <w:pStyle w:val="TableParagraph"/>
              <w:ind w:left="1119" w:right="1105"/>
              <w:jc w:val="center"/>
              <w:rPr>
                <w:sz w:val="16"/>
              </w:rPr>
            </w:pPr>
            <w:r>
              <w:rPr>
                <w:sz w:val="16"/>
              </w:rPr>
              <w:t>Godina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ECD65" w14:textId="77777777" w:rsidR="00143CBD" w:rsidRDefault="00244AC1">
            <w:pPr>
              <w:pStyle w:val="TableParagraph"/>
              <w:spacing w:before="15" w:line="280" w:lineRule="exact"/>
              <w:ind w:left="2328" w:right="2294"/>
              <w:jc w:val="center"/>
              <w:rPr>
                <w:sz w:val="16"/>
              </w:rPr>
            </w:pPr>
            <w:r>
              <w:rPr>
                <w:sz w:val="16"/>
              </w:rPr>
              <w:t>Promet po godini (Kn bez PDV-a)</w:t>
            </w:r>
          </w:p>
        </w:tc>
      </w:tr>
      <w:tr w:rsidR="00143CBD" w14:paraId="0C698D8C" w14:textId="77777777">
        <w:trPr>
          <w:trHeight w:val="470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7FC29E" w14:textId="77777777" w:rsidR="00143CBD" w:rsidRDefault="00244AC1">
            <w:pPr>
              <w:pStyle w:val="TableParagraph"/>
              <w:spacing w:before="116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355A13E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12A1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7A7E9DA9" w14:textId="77777777">
        <w:trPr>
          <w:trHeight w:val="470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67EC48" w14:textId="77777777" w:rsidR="00143CBD" w:rsidRDefault="00244AC1">
            <w:pPr>
              <w:pStyle w:val="TableParagraph"/>
              <w:spacing w:before="116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55E05761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4FA2F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142AB047" w14:textId="77777777">
        <w:trPr>
          <w:trHeight w:val="470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734C43" w14:textId="77777777" w:rsidR="00143CBD" w:rsidRDefault="00244AC1">
            <w:pPr>
              <w:pStyle w:val="TableParagraph"/>
              <w:spacing w:before="116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7041878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8E9B6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16B2E86B" w14:textId="77777777">
        <w:trPr>
          <w:trHeight w:val="562"/>
        </w:trPr>
        <w:tc>
          <w:tcPr>
            <w:tcW w:w="9286" w:type="dxa"/>
            <w:gridSpan w:val="5"/>
            <w:tcBorders>
              <w:top w:val="single" w:sz="4" w:space="0" w:color="000000"/>
            </w:tcBorders>
          </w:tcPr>
          <w:p w14:paraId="44B9605F" w14:textId="77777777" w:rsidR="00143CBD" w:rsidRDefault="00244AC1">
            <w:pPr>
              <w:pStyle w:val="TableParagraph"/>
              <w:spacing w:before="71" w:line="254" w:lineRule="auto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U slučaju da ponuditelj tražene vrijednosti iskaže u stranoj valuti, obračunavati će se protuvrijednost te valute u kunama prema srednjem tečaju Hrvatske narodne banke na dan početka ovog postupka, odnosno na dan slanja poziva u EOJN.</w:t>
            </w:r>
          </w:p>
        </w:tc>
      </w:tr>
      <w:tr w:rsidR="00143CBD" w14:paraId="38357BE0" w14:textId="77777777">
        <w:trPr>
          <w:trHeight w:val="230"/>
        </w:trPr>
        <w:tc>
          <w:tcPr>
            <w:tcW w:w="928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14:paraId="688B046B" w14:textId="77777777" w:rsidR="00143CBD" w:rsidRDefault="00143CBD">
            <w:pPr>
              <w:pStyle w:val="TableParagraph"/>
              <w:rPr>
                <w:sz w:val="16"/>
              </w:rPr>
            </w:pPr>
          </w:p>
        </w:tc>
      </w:tr>
      <w:tr w:rsidR="00143CBD" w14:paraId="13277A2E" w14:textId="77777777">
        <w:trPr>
          <w:trHeight w:val="894"/>
        </w:trPr>
        <w:tc>
          <w:tcPr>
            <w:tcW w:w="3787" w:type="dxa"/>
            <w:gridSpan w:val="3"/>
            <w:tcBorders>
              <w:bottom w:val="single" w:sz="4" w:space="0" w:color="000009"/>
              <w:right w:val="single" w:sz="4" w:space="0" w:color="000009"/>
            </w:tcBorders>
          </w:tcPr>
          <w:p w14:paraId="76DE15A4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000009"/>
              <w:bottom w:val="single" w:sz="4" w:space="0" w:color="000009"/>
            </w:tcBorders>
          </w:tcPr>
          <w:p w14:paraId="40F1298B" w14:textId="77777777" w:rsidR="00143CBD" w:rsidRDefault="00143CBD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14:paraId="7ED381CC" w14:textId="77777777" w:rsidR="00143CBD" w:rsidRDefault="00244AC1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M.P.</w:t>
            </w:r>
            <w:r>
              <w:rPr>
                <w:sz w:val="20"/>
                <w:vertAlign w:val="superscript"/>
              </w:rPr>
              <w:t>4</w:t>
            </w:r>
          </w:p>
        </w:tc>
      </w:tr>
      <w:tr w:rsidR="00143CBD" w14:paraId="621255B6" w14:textId="77777777">
        <w:trPr>
          <w:trHeight w:val="221"/>
        </w:trPr>
        <w:tc>
          <w:tcPr>
            <w:tcW w:w="3787" w:type="dxa"/>
            <w:gridSpan w:val="3"/>
            <w:tcBorders>
              <w:top w:val="single" w:sz="4" w:space="0" w:color="000009"/>
              <w:right w:val="single" w:sz="4" w:space="0" w:color="000009"/>
            </w:tcBorders>
          </w:tcPr>
          <w:p w14:paraId="6C86EEFB" w14:textId="77777777" w:rsidR="00143CBD" w:rsidRDefault="00244AC1">
            <w:pPr>
              <w:pStyle w:val="TableParagraph"/>
              <w:spacing w:before="29" w:line="17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mjesto/datum</w:t>
            </w:r>
          </w:p>
        </w:tc>
        <w:tc>
          <w:tcPr>
            <w:tcW w:w="5499" w:type="dxa"/>
            <w:gridSpan w:val="2"/>
            <w:tcBorders>
              <w:top w:val="single" w:sz="4" w:space="0" w:color="000009"/>
              <w:left w:val="single" w:sz="4" w:space="0" w:color="000009"/>
            </w:tcBorders>
          </w:tcPr>
          <w:p w14:paraId="0F8AFCD6" w14:textId="77777777" w:rsidR="00143CBD" w:rsidRDefault="00244AC1">
            <w:pPr>
              <w:pStyle w:val="TableParagraph"/>
              <w:spacing w:before="29" w:line="172" w:lineRule="exact"/>
              <w:ind w:left="3126"/>
              <w:rPr>
                <w:i/>
                <w:sz w:val="16"/>
              </w:rPr>
            </w:pPr>
            <w:r>
              <w:rPr>
                <w:i/>
                <w:sz w:val="16"/>
              </w:rPr>
              <w:t>ime/prezime/potpis ovlaštene osobe</w:t>
            </w:r>
          </w:p>
        </w:tc>
      </w:tr>
    </w:tbl>
    <w:p w14:paraId="746F1B41" w14:textId="77777777" w:rsidR="00143CBD" w:rsidRDefault="00143CBD">
      <w:pPr>
        <w:spacing w:line="172" w:lineRule="exact"/>
        <w:rPr>
          <w:sz w:val="16"/>
        </w:rPr>
        <w:sectPr w:rsidR="00143CBD">
          <w:footerReference w:type="default" r:id="rId13"/>
          <w:pgSz w:w="11910" w:h="16840"/>
          <w:pgMar w:top="1440" w:right="1180" w:bottom="1840" w:left="1100" w:header="0" w:footer="1640" w:gutter="0"/>
          <w:pgNumType w:start="4"/>
          <w:cols w:space="720"/>
        </w:sectPr>
      </w:pPr>
    </w:p>
    <w:p w14:paraId="65757B48" w14:textId="77777777" w:rsidR="00143CBD" w:rsidRDefault="00244AC1">
      <w:pPr>
        <w:spacing w:before="78"/>
        <w:ind w:left="316"/>
        <w:rPr>
          <w:b/>
          <w:i/>
          <w:sz w:val="20"/>
        </w:rPr>
      </w:pPr>
      <w:r>
        <w:rPr>
          <w:b/>
          <w:i/>
          <w:sz w:val="20"/>
        </w:rPr>
        <w:t>Obrazac 5 – Popis izvršenih radova</w:t>
      </w:r>
    </w:p>
    <w:p w14:paraId="67075DEF" w14:textId="77777777" w:rsidR="00143CBD" w:rsidRDefault="00143CBD">
      <w:pPr>
        <w:pStyle w:val="Tijeloteksta"/>
        <w:spacing w:before="9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013"/>
        <w:gridCol w:w="884"/>
        <w:gridCol w:w="256"/>
        <w:gridCol w:w="1325"/>
        <w:gridCol w:w="1465"/>
        <w:gridCol w:w="1595"/>
      </w:tblGrid>
      <w:tr w:rsidR="00143CBD" w14:paraId="4FDBD02F" w14:textId="77777777">
        <w:trPr>
          <w:trHeight w:val="470"/>
        </w:trPr>
        <w:tc>
          <w:tcPr>
            <w:tcW w:w="4647" w:type="dxa"/>
            <w:gridSpan w:val="3"/>
            <w:tcBorders>
              <w:bottom w:val="single" w:sz="4" w:space="0" w:color="000009"/>
              <w:right w:val="single" w:sz="4" w:space="0" w:color="000009"/>
            </w:tcBorders>
          </w:tcPr>
          <w:p w14:paraId="20AB7F6E" w14:textId="77777777" w:rsidR="00143CBD" w:rsidRDefault="00244AC1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NARUČITELJ:</w:t>
            </w:r>
          </w:p>
        </w:tc>
        <w:tc>
          <w:tcPr>
            <w:tcW w:w="4641" w:type="dxa"/>
            <w:gridSpan w:val="4"/>
            <w:tcBorders>
              <w:left w:val="single" w:sz="4" w:space="0" w:color="000009"/>
              <w:bottom w:val="single" w:sz="4" w:space="0" w:color="000009"/>
            </w:tcBorders>
          </w:tcPr>
          <w:p w14:paraId="6E445E1F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PREDMET NABAVE:</w:t>
            </w:r>
          </w:p>
        </w:tc>
      </w:tr>
      <w:tr w:rsidR="00143CBD" w14:paraId="0FD6BD7C" w14:textId="77777777">
        <w:trPr>
          <w:trHeight w:val="698"/>
        </w:trPr>
        <w:tc>
          <w:tcPr>
            <w:tcW w:w="4647" w:type="dxa"/>
            <w:gridSpan w:val="3"/>
            <w:tcBorders>
              <w:top w:val="single" w:sz="4" w:space="0" w:color="000009"/>
              <w:right w:val="single" w:sz="4" w:space="0" w:color="000009"/>
            </w:tcBorders>
          </w:tcPr>
          <w:p w14:paraId="3ECE7DE8" w14:textId="77777777" w:rsidR="00143CBD" w:rsidRDefault="00D12D61">
            <w:pPr>
              <w:pStyle w:val="TableParagraph"/>
              <w:spacing w:before="112"/>
              <w:ind w:left="105" w:right="134"/>
              <w:rPr>
                <w:sz w:val="20"/>
              </w:rPr>
            </w:pPr>
            <w:r>
              <w:rPr>
                <w:sz w:val="20"/>
              </w:rPr>
              <w:t>OPĆINA P</w:t>
            </w:r>
            <w:r w:rsidR="0078502C">
              <w:rPr>
                <w:sz w:val="20"/>
              </w:rPr>
              <w:t>rimošten</w:t>
            </w:r>
            <w:r w:rsidR="00635DB6">
              <w:rPr>
                <w:sz w:val="20"/>
              </w:rPr>
              <w:t xml:space="preserve">, </w:t>
            </w:r>
            <w:proofErr w:type="spellStart"/>
            <w:r w:rsidR="00635DB6">
              <w:rPr>
                <w:sz w:val="20"/>
              </w:rPr>
              <w:t>Sv.Josipa</w:t>
            </w:r>
            <w:proofErr w:type="spellEnd"/>
            <w:r w:rsidR="00635DB6">
              <w:rPr>
                <w:sz w:val="20"/>
              </w:rPr>
              <w:t xml:space="preserve"> 7, 22 202 Primošten</w:t>
            </w:r>
          </w:p>
        </w:tc>
        <w:tc>
          <w:tcPr>
            <w:tcW w:w="4641" w:type="dxa"/>
            <w:gridSpan w:val="4"/>
            <w:tcBorders>
              <w:top w:val="single" w:sz="4" w:space="0" w:color="000009"/>
              <w:left w:val="single" w:sz="4" w:space="0" w:color="000009"/>
            </w:tcBorders>
          </w:tcPr>
          <w:p w14:paraId="12C0F72A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 xml:space="preserve">Održavanje javne rasvjete na </w:t>
            </w:r>
            <w:r w:rsidR="00635DB6">
              <w:rPr>
                <w:sz w:val="20"/>
              </w:rPr>
              <w:t>području Općine Primošten</w:t>
            </w:r>
          </w:p>
        </w:tc>
      </w:tr>
      <w:tr w:rsidR="00143CBD" w14:paraId="1590DC05" w14:textId="77777777">
        <w:trPr>
          <w:trHeight w:val="221"/>
        </w:trPr>
        <w:tc>
          <w:tcPr>
            <w:tcW w:w="9288" w:type="dxa"/>
            <w:gridSpan w:val="7"/>
            <w:tcBorders>
              <w:left w:val="single" w:sz="4" w:space="0" w:color="000009"/>
              <w:right w:val="single" w:sz="4" w:space="0" w:color="000009"/>
            </w:tcBorders>
          </w:tcPr>
          <w:p w14:paraId="3C2FEC81" w14:textId="77777777" w:rsidR="00143CBD" w:rsidRDefault="00143CBD">
            <w:pPr>
              <w:pStyle w:val="TableParagraph"/>
              <w:rPr>
                <w:sz w:val="14"/>
              </w:rPr>
            </w:pPr>
          </w:p>
        </w:tc>
      </w:tr>
      <w:tr w:rsidR="00143CBD" w14:paraId="554D0973" w14:textId="77777777">
        <w:trPr>
          <w:trHeight w:val="810"/>
        </w:trPr>
        <w:tc>
          <w:tcPr>
            <w:tcW w:w="9288" w:type="dxa"/>
            <w:gridSpan w:val="7"/>
            <w:tcBorders>
              <w:bottom w:val="single" w:sz="4" w:space="0" w:color="000000"/>
            </w:tcBorders>
          </w:tcPr>
          <w:p w14:paraId="71556668" w14:textId="77777777" w:rsidR="00143CBD" w:rsidRDefault="00244AC1">
            <w:pPr>
              <w:pStyle w:val="TableParagraph"/>
              <w:spacing w:before="116"/>
              <w:ind w:left="698" w:right="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 USPJEŠNO IZVRŠENIH RADOVA</w:t>
            </w:r>
          </w:p>
          <w:p w14:paraId="7446A5A1" w14:textId="1AF52AD0" w:rsidR="00143CBD" w:rsidRDefault="00244AC1">
            <w:pPr>
              <w:pStyle w:val="TableParagraph"/>
              <w:spacing w:before="133"/>
              <w:ind w:left="698" w:right="68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izvršenih u godini u kojoj je započeo postupak javne nabave i tijekom </w:t>
            </w:r>
            <w:r w:rsidR="00BF1E62">
              <w:rPr>
                <w:i/>
                <w:sz w:val="18"/>
              </w:rPr>
              <w:t>dvije</w:t>
            </w:r>
            <w:r>
              <w:rPr>
                <w:i/>
                <w:sz w:val="18"/>
              </w:rPr>
              <w:t xml:space="preserve"> godina koje prethode toj godini</w:t>
            </w:r>
          </w:p>
        </w:tc>
      </w:tr>
      <w:tr w:rsidR="00143CBD" w14:paraId="5002DD63" w14:textId="77777777">
        <w:trPr>
          <w:trHeight w:val="778"/>
        </w:trPr>
        <w:tc>
          <w:tcPr>
            <w:tcW w:w="7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705347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7B377DBE" w14:textId="77777777" w:rsidR="00143CBD" w:rsidRDefault="00244AC1">
            <w:pPr>
              <w:pStyle w:val="TableParagraph"/>
              <w:spacing w:line="288" w:lineRule="auto"/>
              <w:ind w:left="245" w:right="146" w:hanging="64"/>
              <w:rPr>
                <w:sz w:val="16"/>
              </w:rPr>
            </w:pPr>
            <w:r>
              <w:rPr>
                <w:sz w:val="16"/>
              </w:rPr>
              <w:t>Redni broj</w:t>
            </w:r>
          </w:p>
        </w:tc>
        <w:tc>
          <w:tcPr>
            <w:tcW w:w="415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1ADFCFA5" w14:textId="77777777" w:rsidR="00143CBD" w:rsidRDefault="00143CBD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14:paraId="172DBCE5" w14:textId="77777777" w:rsidR="00143CBD" w:rsidRDefault="00244AC1">
            <w:pPr>
              <w:pStyle w:val="TableParagraph"/>
              <w:ind w:left="1631" w:right="1613"/>
              <w:jc w:val="center"/>
              <w:rPr>
                <w:sz w:val="16"/>
              </w:rPr>
            </w:pPr>
            <w:r>
              <w:rPr>
                <w:sz w:val="16"/>
              </w:rPr>
              <w:t>Naziv radova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4966" w14:textId="77777777" w:rsidR="00143CBD" w:rsidRDefault="00244AC1">
            <w:pPr>
              <w:pStyle w:val="TableParagraph"/>
              <w:spacing w:before="89" w:line="288" w:lineRule="auto"/>
              <w:ind w:left="221" w:right="198" w:firstLine="1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Vrijednost radova (bez PDV-a u </w:t>
            </w:r>
            <w:r>
              <w:rPr>
                <w:spacing w:val="-5"/>
                <w:sz w:val="16"/>
              </w:rPr>
              <w:t>kn*)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AE57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10DD02BF" w14:textId="77777777" w:rsidR="00143CBD" w:rsidRDefault="00244AC1">
            <w:pPr>
              <w:pStyle w:val="TableParagraph"/>
              <w:spacing w:line="288" w:lineRule="auto"/>
              <w:ind w:left="213" w:firstLine="32"/>
              <w:rPr>
                <w:sz w:val="16"/>
              </w:rPr>
            </w:pPr>
            <w:r>
              <w:rPr>
                <w:sz w:val="16"/>
              </w:rPr>
              <w:t>Datum i mjesto izvršenja radova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F0346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7FED5C82" w14:textId="77777777" w:rsidR="00143CBD" w:rsidRDefault="00244AC1">
            <w:pPr>
              <w:pStyle w:val="TableParagraph"/>
              <w:spacing w:line="288" w:lineRule="auto"/>
              <w:ind w:left="260" w:hanging="76"/>
              <w:rPr>
                <w:sz w:val="16"/>
              </w:rPr>
            </w:pPr>
            <w:r>
              <w:rPr>
                <w:sz w:val="16"/>
              </w:rPr>
              <w:t>Naručitelj i kontakt osoba naručitelja</w:t>
            </w:r>
          </w:p>
        </w:tc>
      </w:tr>
      <w:tr w:rsidR="00143CBD" w14:paraId="17D4B033" w14:textId="77777777">
        <w:trPr>
          <w:trHeight w:val="470"/>
        </w:trPr>
        <w:tc>
          <w:tcPr>
            <w:tcW w:w="7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F40A0A" w14:textId="77777777" w:rsidR="00143CBD" w:rsidRDefault="00244AC1">
            <w:pPr>
              <w:pStyle w:val="TableParagraph"/>
              <w:spacing w:before="116"/>
              <w:ind w:left="277" w:right="26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5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6531EAC3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F78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1643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CFBE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78F4C218" w14:textId="77777777">
        <w:trPr>
          <w:trHeight w:val="470"/>
        </w:trPr>
        <w:tc>
          <w:tcPr>
            <w:tcW w:w="7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7857E3" w14:textId="77777777" w:rsidR="00143CBD" w:rsidRDefault="00244AC1">
            <w:pPr>
              <w:pStyle w:val="TableParagraph"/>
              <w:spacing w:before="117"/>
              <w:ind w:left="277" w:right="26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5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04D0849F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837B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D69C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1D8BD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27874CFF" w14:textId="77777777">
        <w:trPr>
          <w:trHeight w:val="470"/>
        </w:trPr>
        <w:tc>
          <w:tcPr>
            <w:tcW w:w="7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C70116" w14:textId="77777777" w:rsidR="00143CBD" w:rsidRDefault="00244AC1">
            <w:pPr>
              <w:pStyle w:val="TableParagraph"/>
              <w:spacing w:before="116"/>
              <w:ind w:left="277" w:right="26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5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4D819843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120F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3D7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BCBD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1DD73FE2" w14:textId="77777777">
        <w:trPr>
          <w:trHeight w:val="470"/>
        </w:trPr>
        <w:tc>
          <w:tcPr>
            <w:tcW w:w="7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A1A955" w14:textId="77777777" w:rsidR="00143CBD" w:rsidRDefault="00244AC1">
            <w:pPr>
              <w:pStyle w:val="TableParagraph"/>
              <w:spacing w:before="116"/>
              <w:ind w:left="277" w:right="26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5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30E9DB6D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B42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178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DECE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045857AA" w14:textId="77777777">
        <w:trPr>
          <w:trHeight w:val="470"/>
        </w:trPr>
        <w:tc>
          <w:tcPr>
            <w:tcW w:w="7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BA79AC" w14:textId="77777777" w:rsidR="00143CBD" w:rsidRDefault="00244AC1">
            <w:pPr>
              <w:pStyle w:val="TableParagraph"/>
              <w:spacing w:before="116"/>
              <w:ind w:left="277" w:right="26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5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3DDA9AA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79A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7047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3C9E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2A5F5852" w14:textId="77777777">
        <w:trPr>
          <w:trHeight w:val="562"/>
        </w:trPr>
        <w:tc>
          <w:tcPr>
            <w:tcW w:w="9288" w:type="dxa"/>
            <w:gridSpan w:val="7"/>
            <w:tcBorders>
              <w:top w:val="single" w:sz="4" w:space="0" w:color="000000"/>
            </w:tcBorders>
          </w:tcPr>
          <w:p w14:paraId="4C27B534" w14:textId="77777777" w:rsidR="00143CBD" w:rsidRDefault="00244AC1">
            <w:pPr>
              <w:pStyle w:val="TableParagraph"/>
              <w:spacing w:before="71" w:line="254" w:lineRule="auto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* Ukoliko se iznos izražava u drugoj valuti mora se navesti i protuvrijednost u kunama po srednjem tečaju HNB na dan početka postupka javne nabave.</w:t>
            </w:r>
          </w:p>
        </w:tc>
      </w:tr>
      <w:tr w:rsidR="00143CBD" w14:paraId="7B1F7144" w14:textId="77777777">
        <w:trPr>
          <w:trHeight w:val="230"/>
        </w:trPr>
        <w:tc>
          <w:tcPr>
            <w:tcW w:w="9288" w:type="dxa"/>
            <w:gridSpan w:val="7"/>
            <w:tcBorders>
              <w:left w:val="single" w:sz="4" w:space="0" w:color="000009"/>
              <w:right w:val="single" w:sz="4" w:space="0" w:color="000009"/>
            </w:tcBorders>
          </w:tcPr>
          <w:p w14:paraId="26CBFFC2" w14:textId="77777777" w:rsidR="00143CBD" w:rsidRDefault="00143CBD">
            <w:pPr>
              <w:pStyle w:val="TableParagraph"/>
              <w:rPr>
                <w:sz w:val="16"/>
              </w:rPr>
            </w:pPr>
          </w:p>
        </w:tc>
      </w:tr>
      <w:tr w:rsidR="00143CBD" w14:paraId="0EB7041F" w14:textId="77777777">
        <w:trPr>
          <w:trHeight w:val="894"/>
        </w:trPr>
        <w:tc>
          <w:tcPr>
            <w:tcW w:w="3763" w:type="dxa"/>
            <w:gridSpan w:val="2"/>
            <w:tcBorders>
              <w:bottom w:val="single" w:sz="4" w:space="0" w:color="000009"/>
              <w:right w:val="single" w:sz="4" w:space="0" w:color="000009"/>
            </w:tcBorders>
          </w:tcPr>
          <w:p w14:paraId="00493BF6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5"/>
            <w:tcBorders>
              <w:left w:val="single" w:sz="4" w:space="0" w:color="000009"/>
              <w:bottom w:val="single" w:sz="4" w:space="0" w:color="000009"/>
            </w:tcBorders>
          </w:tcPr>
          <w:p w14:paraId="148E0265" w14:textId="77777777" w:rsidR="00143CBD" w:rsidRDefault="00143CBD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14:paraId="26FE8EBF" w14:textId="77777777" w:rsidR="00143CBD" w:rsidRDefault="00244AC1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M.P.</w:t>
            </w:r>
            <w:r>
              <w:rPr>
                <w:sz w:val="20"/>
                <w:vertAlign w:val="superscript"/>
              </w:rPr>
              <w:t>5</w:t>
            </w:r>
          </w:p>
        </w:tc>
      </w:tr>
      <w:tr w:rsidR="00143CBD" w14:paraId="7B140024" w14:textId="77777777">
        <w:trPr>
          <w:trHeight w:val="221"/>
        </w:trPr>
        <w:tc>
          <w:tcPr>
            <w:tcW w:w="3763" w:type="dxa"/>
            <w:gridSpan w:val="2"/>
            <w:tcBorders>
              <w:top w:val="single" w:sz="4" w:space="0" w:color="000009"/>
              <w:right w:val="single" w:sz="4" w:space="0" w:color="000009"/>
            </w:tcBorders>
          </w:tcPr>
          <w:p w14:paraId="1E25D0F0" w14:textId="77777777" w:rsidR="00143CBD" w:rsidRDefault="00244AC1">
            <w:pPr>
              <w:pStyle w:val="TableParagraph"/>
              <w:spacing w:before="29" w:line="17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mjesto/datum</w:t>
            </w:r>
          </w:p>
        </w:tc>
        <w:tc>
          <w:tcPr>
            <w:tcW w:w="5525" w:type="dxa"/>
            <w:gridSpan w:val="5"/>
            <w:tcBorders>
              <w:top w:val="single" w:sz="4" w:space="0" w:color="000009"/>
              <w:left w:val="single" w:sz="4" w:space="0" w:color="000009"/>
            </w:tcBorders>
          </w:tcPr>
          <w:p w14:paraId="2BCD3917" w14:textId="77777777" w:rsidR="00143CBD" w:rsidRDefault="00244AC1">
            <w:pPr>
              <w:pStyle w:val="TableParagraph"/>
              <w:spacing w:before="29" w:line="172" w:lineRule="exact"/>
              <w:ind w:left="3145"/>
              <w:rPr>
                <w:i/>
                <w:sz w:val="16"/>
              </w:rPr>
            </w:pPr>
            <w:r>
              <w:rPr>
                <w:i/>
                <w:sz w:val="16"/>
              </w:rPr>
              <w:t>ime/prezime/potpis ovlaštene osobe</w:t>
            </w:r>
          </w:p>
        </w:tc>
      </w:tr>
    </w:tbl>
    <w:p w14:paraId="49566EA5" w14:textId="77777777" w:rsidR="00143CBD" w:rsidRDefault="00143CBD">
      <w:pPr>
        <w:spacing w:line="172" w:lineRule="exact"/>
        <w:rPr>
          <w:sz w:val="16"/>
        </w:rPr>
        <w:sectPr w:rsidR="00143CBD">
          <w:footerReference w:type="default" r:id="rId14"/>
          <w:pgSz w:w="11910" w:h="16840"/>
          <w:pgMar w:top="1440" w:right="1180" w:bottom="1840" w:left="1100" w:header="0" w:footer="1640" w:gutter="0"/>
          <w:pgNumType w:start="5"/>
          <w:cols w:space="720"/>
        </w:sectPr>
      </w:pPr>
    </w:p>
    <w:p w14:paraId="13DF9CAA" w14:textId="77777777" w:rsidR="00143CBD" w:rsidRDefault="00244AC1">
      <w:pPr>
        <w:spacing w:before="78"/>
        <w:ind w:left="316"/>
        <w:rPr>
          <w:b/>
          <w:i/>
          <w:sz w:val="20"/>
        </w:rPr>
      </w:pPr>
      <w:r>
        <w:rPr>
          <w:b/>
          <w:i/>
          <w:sz w:val="20"/>
        </w:rPr>
        <w:t>Obrazac 6 – Popis osoba koje će sudjelovati u izvršenju usluge s navodom njihove stručne kvalifikacije</w:t>
      </w:r>
    </w:p>
    <w:p w14:paraId="0489EEBE" w14:textId="77777777" w:rsidR="00143CBD" w:rsidRDefault="00143CBD">
      <w:pPr>
        <w:pStyle w:val="Tijeloteksta"/>
        <w:spacing w:before="9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449"/>
        <w:gridCol w:w="584"/>
        <w:gridCol w:w="888"/>
        <w:gridCol w:w="1544"/>
        <w:gridCol w:w="3074"/>
      </w:tblGrid>
      <w:tr w:rsidR="00143CBD" w14:paraId="2D9743F8" w14:textId="77777777">
        <w:trPr>
          <w:trHeight w:val="470"/>
        </w:trPr>
        <w:tc>
          <w:tcPr>
            <w:tcW w:w="4667" w:type="dxa"/>
            <w:gridSpan w:val="4"/>
            <w:tcBorders>
              <w:bottom w:val="single" w:sz="4" w:space="0" w:color="000009"/>
              <w:right w:val="single" w:sz="4" w:space="0" w:color="000009"/>
            </w:tcBorders>
          </w:tcPr>
          <w:p w14:paraId="3A989F5A" w14:textId="77777777" w:rsidR="00143CBD" w:rsidRDefault="00244AC1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NARUČITELJ:</w:t>
            </w:r>
          </w:p>
        </w:tc>
        <w:tc>
          <w:tcPr>
            <w:tcW w:w="4618" w:type="dxa"/>
            <w:gridSpan w:val="2"/>
            <w:tcBorders>
              <w:left w:val="single" w:sz="4" w:space="0" w:color="000009"/>
              <w:bottom w:val="single" w:sz="4" w:space="0" w:color="000009"/>
            </w:tcBorders>
          </w:tcPr>
          <w:p w14:paraId="0C261F9B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PREDMET NABAVE:</w:t>
            </w:r>
          </w:p>
        </w:tc>
      </w:tr>
      <w:tr w:rsidR="00143CBD" w14:paraId="46396B6F" w14:textId="77777777">
        <w:trPr>
          <w:trHeight w:val="698"/>
        </w:trPr>
        <w:tc>
          <w:tcPr>
            <w:tcW w:w="4667" w:type="dxa"/>
            <w:gridSpan w:val="4"/>
            <w:tcBorders>
              <w:top w:val="single" w:sz="4" w:space="0" w:color="000009"/>
              <w:right w:val="single" w:sz="4" w:space="0" w:color="000009"/>
            </w:tcBorders>
          </w:tcPr>
          <w:p w14:paraId="1F173F96" w14:textId="77777777" w:rsidR="00143CBD" w:rsidRDefault="00DB3C38">
            <w:pPr>
              <w:pStyle w:val="TableParagraph"/>
              <w:spacing w:before="112"/>
              <w:ind w:left="105" w:right="84"/>
              <w:rPr>
                <w:sz w:val="20"/>
              </w:rPr>
            </w:pPr>
            <w:r>
              <w:rPr>
                <w:sz w:val="20"/>
              </w:rPr>
              <w:t>OPĆINA PRIMOŠTEN, Sv. Josipa 7, 22 202 Primošten</w:t>
            </w:r>
          </w:p>
        </w:tc>
        <w:tc>
          <w:tcPr>
            <w:tcW w:w="4618" w:type="dxa"/>
            <w:gridSpan w:val="2"/>
            <w:tcBorders>
              <w:top w:val="single" w:sz="4" w:space="0" w:color="000009"/>
              <w:left w:val="single" w:sz="4" w:space="0" w:color="000009"/>
            </w:tcBorders>
          </w:tcPr>
          <w:p w14:paraId="59EF23B3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Održavanje javne rasvj</w:t>
            </w:r>
            <w:r w:rsidR="00DB3C38">
              <w:rPr>
                <w:sz w:val="20"/>
              </w:rPr>
              <w:t>ete na području Općine Primošten</w:t>
            </w:r>
          </w:p>
        </w:tc>
      </w:tr>
      <w:tr w:rsidR="00143CBD" w14:paraId="3208A323" w14:textId="77777777">
        <w:trPr>
          <w:trHeight w:val="221"/>
        </w:trPr>
        <w:tc>
          <w:tcPr>
            <w:tcW w:w="9285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14:paraId="23DB6043" w14:textId="77777777" w:rsidR="00143CBD" w:rsidRDefault="00143CBD">
            <w:pPr>
              <w:pStyle w:val="TableParagraph"/>
              <w:rPr>
                <w:sz w:val="14"/>
              </w:rPr>
            </w:pPr>
          </w:p>
        </w:tc>
      </w:tr>
      <w:tr w:rsidR="00143CBD" w14:paraId="64922135" w14:textId="77777777">
        <w:trPr>
          <w:trHeight w:val="470"/>
        </w:trPr>
        <w:tc>
          <w:tcPr>
            <w:tcW w:w="9285" w:type="dxa"/>
            <w:gridSpan w:val="6"/>
            <w:tcBorders>
              <w:bottom w:val="single" w:sz="4" w:space="0" w:color="000000"/>
            </w:tcBorders>
          </w:tcPr>
          <w:p w14:paraId="1067436B" w14:textId="77777777" w:rsidR="00143CBD" w:rsidRDefault="00244AC1">
            <w:pPr>
              <w:pStyle w:val="TableParagraph"/>
              <w:spacing w:before="116"/>
              <w:ind w:left="3292" w:right="3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 OSOBA</w:t>
            </w:r>
          </w:p>
        </w:tc>
      </w:tr>
      <w:tr w:rsidR="00143CBD" w14:paraId="021F9674" w14:textId="77777777">
        <w:trPr>
          <w:trHeight w:val="558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10D714" w14:textId="77777777" w:rsidR="00143CBD" w:rsidRDefault="00244AC1">
            <w:pPr>
              <w:pStyle w:val="TableParagraph"/>
              <w:spacing w:before="89" w:line="288" w:lineRule="auto"/>
              <w:ind w:left="240" w:right="143" w:hanging="60"/>
              <w:rPr>
                <w:sz w:val="16"/>
              </w:rPr>
            </w:pPr>
            <w:r>
              <w:rPr>
                <w:sz w:val="16"/>
              </w:rPr>
              <w:t>Redni broj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0217F888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6CA619D9" w14:textId="77777777" w:rsidR="00143CBD" w:rsidRDefault="00244AC1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Pozicija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8CA0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5031AB2B" w14:textId="77777777" w:rsidR="00143CBD" w:rsidRDefault="00244AC1">
            <w:pPr>
              <w:pStyle w:val="TableParagraph"/>
              <w:ind w:left="1051" w:right="1025"/>
              <w:jc w:val="center"/>
              <w:rPr>
                <w:sz w:val="16"/>
              </w:rPr>
            </w:pPr>
            <w:r>
              <w:rPr>
                <w:sz w:val="16"/>
              </w:rPr>
              <w:t>Ime i prezime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70AF" w14:textId="77777777" w:rsidR="00143CBD" w:rsidRDefault="00244AC1">
            <w:pPr>
              <w:pStyle w:val="TableParagraph"/>
              <w:spacing w:before="29"/>
              <w:ind w:left="1123" w:right="1089"/>
              <w:jc w:val="center"/>
              <w:rPr>
                <w:sz w:val="16"/>
              </w:rPr>
            </w:pPr>
            <w:r>
              <w:rPr>
                <w:sz w:val="16"/>
              </w:rPr>
              <w:t>Stručna</w:t>
            </w:r>
          </w:p>
          <w:p w14:paraId="066F97CF" w14:textId="77777777" w:rsidR="00143CBD" w:rsidRDefault="00244AC1">
            <w:pPr>
              <w:pStyle w:val="TableParagraph"/>
              <w:spacing w:before="96"/>
              <w:ind w:left="1123" w:right="1091"/>
              <w:jc w:val="center"/>
              <w:rPr>
                <w:sz w:val="16"/>
              </w:rPr>
            </w:pPr>
            <w:r>
              <w:rPr>
                <w:sz w:val="16"/>
              </w:rPr>
              <w:t>kvalifikacija</w:t>
            </w:r>
          </w:p>
        </w:tc>
      </w:tr>
      <w:tr w:rsidR="00143CBD" w14:paraId="5C49F81A" w14:textId="77777777">
        <w:trPr>
          <w:trHeight w:val="765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DB80BD" w14:textId="77777777" w:rsidR="00143CBD" w:rsidRDefault="00143CBD">
            <w:pPr>
              <w:pStyle w:val="TableParagraph"/>
              <w:spacing w:before="11"/>
              <w:rPr>
                <w:b/>
                <w:i/>
              </w:rPr>
            </w:pPr>
          </w:p>
          <w:p w14:paraId="4FE686A9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59C8F47C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12E4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96024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30492D30" w14:textId="77777777">
        <w:trPr>
          <w:trHeight w:val="766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BFF209" w14:textId="77777777" w:rsidR="00143CBD" w:rsidRDefault="00143CBD">
            <w:pPr>
              <w:pStyle w:val="TableParagraph"/>
              <w:spacing w:before="7"/>
              <w:rPr>
                <w:b/>
                <w:i/>
              </w:rPr>
            </w:pPr>
          </w:p>
          <w:p w14:paraId="0AB50F07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5F0E2528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506A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C706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35529161" w14:textId="77777777">
        <w:trPr>
          <w:trHeight w:val="761"/>
        </w:trPr>
        <w:tc>
          <w:tcPr>
            <w:tcW w:w="746" w:type="dxa"/>
            <w:tcBorders>
              <w:top w:val="single" w:sz="4" w:space="0" w:color="000009"/>
              <w:right w:val="single" w:sz="4" w:space="0" w:color="000009"/>
            </w:tcBorders>
          </w:tcPr>
          <w:p w14:paraId="02575598" w14:textId="77777777" w:rsidR="00143CBD" w:rsidRDefault="00143CBD">
            <w:pPr>
              <w:pStyle w:val="TableParagraph"/>
              <w:spacing w:before="7"/>
              <w:rPr>
                <w:b/>
                <w:i/>
              </w:rPr>
            </w:pPr>
          </w:p>
          <w:p w14:paraId="6B7B62CF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right w:val="single" w:sz="4" w:space="0" w:color="000000"/>
            </w:tcBorders>
          </w:tcPr>
          <w:p w14:paraId="778AA10D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15840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</w:tcBorders>
          </w:tcPr>
          <w:p w14:paraId="77B351B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03C14188" w14:textId="77777777">
        <w:trPr>
          <w:trHeight w:val="230"/>
        </w:trPr>
        <w:tc>
          <w:tcPr>
            <w:tcW w:w="9285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14:paraId="3B9FFD32" w14:textId="77777777" w:rsidR="00143CBD" w:rsidRDefault="00143CBD">
            <w:pPr>
              <w:pStyle w:val="TableParagraph"/>
              <w:rPr>
                <w:sz w:val="16"/>
              </w:rPr>
            </w:pPr>
          </w:p>
        </w:tc>
      </w:tr>
      <w:tr w:rsidR="00143CBD" w14:paraId="5947AB2C" w14:textId="77777777">
        <w:trPr>
          <w:trHeight w:val="898"/>
        </w:trPr>
        <w:tc>
          <w:tcPr>
            <w:tcW w:w="3779" w:type="dxa"/>
            <w:gridSpan w:val="3"/>
            <w:tcBorders>
              <w:bottom w:val="single" w:sz="4" w:space="0" w:color="000009"/>
              <w:right w:val="single" w:sz="4" w:space="0" w:color="000009"/>
            </w:tcBorders>
          </w:tcPr>
          <w:p w14:paraId="27FBB422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gridSpan w:val="3"/>
            <w:tcBorders>
              <w:left w:val="single" w:sz="4" w:space="0" w:color="000009"/>
              <w:bottom w:val="single" w:sz="4" w:space="0" w:color="000009"/>
            </w:tcBorders>
          </w:tcPr>
          <w:p w14:paraId="7E3A38E4" w14:textId="77777777" w:rsidR="00143CBD" w:rsidRDefault="00143CBD">
            <w:pPr>
              <w:pStyle w:val="TableParagraph"/>
              <w:spacing w:before="6"/>
              <w:rPr>
                <w:b/>
                <w:i/>
                <w:sz w:val="28"/>
              </w:rPr>
            </w:pPr>
          </w:p>
          <w:p w14:paraId="1AA57A0B" w14:textId="77777777" w:rsidR="00143CBD" w:rsidRDefault="00244A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M.P.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143CBD" w14:paraId="0613DC28" w14:textId="77777777">
        <w:trPr>
          <w:trHeight w:val="222"/>
        </w:trPr>
        <w:tc>
          <w:tcPr>
            <w:tcW w:w="3779" w:type="dxa"/>
            <w:gridSpan w:val="3"/>
            <w:tcBorders>
              <w:top w:val="single" w:sz="4" w:space="0" w:color="000009"/>
              <w:right w:val="single" w:sz="4" w:space="0" w:color="000009"/>
            </w:tcBorders>
          </w:tcPr>
          <w:p w14:paraId="2D7E9326" w14:textId="77777777" w:rsidR="00143CBD" w:rsidRDefault="00244AC1">
            <w:pPr>
              <w:pStyle w:val="TableParagraph"/>
              <w:spacing w:before="30" w:line="17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mjesto/datum</w:t>
            </w:r>
          </w:p>
        </w:tc>
        <w:tc>
          <w:tcPr>
            <w:tcW w:w="5506" w:type="dxa"/>
            <w:gridSpan w:val="3"/>
            <w:tcBorders>
              <w:top w:val="single" w:sz="4" w:space="0" w:color="000009"/>
              <w:left w:val="single" w:sz="4" w:space="0" w:color="000009"/>
            </w:tcBorders>
          </w:tcPr>
          <w:p w14:paraId="6BDFDC50" w14:textId="77777777" w:rsidR="00143CBD" w:rsidRDefault="00244AC1">
            <w:pPr>
              <w:pStyle w:val="TableParagraph"/>
              <w:spacing w:before="30" w:line="172" w:lineRule="exact"/>
              <w:ind w:left="3129"/>
              <w:rPr>
                <w:i/>
                <w:sz w:val="16"/>
              </w:rPr>
            </w:pPr>
            <w:r>
              <w:rPr>
                <w:i/>
                <w:sz w:val="16"/>
              </w:rPr>
              <w:t>ime/prezime/potpis ovlaštene osobe</w:t>
            </w:r>
          </w:p>
        </w:tc>
      </w:tr>
    </w:tbl>
    <w:p w14:paraId="42F19E02" w14:textId="77777777" w:rsidR="00143CBD" w:rsidRDefault="00143CBD">
      <w:pPr>
        <w:spacing w:line="172" w:lineRule="exact"/>
        <w:rPr>
          <w:sz w:val="16"/>
        </w:rPr>
        <w:sectPr w:rsidR="00143CBD">
          <w:footerReference w:type="default" r:id="rId15"/>
          <w:pgSz w:w="11910" w:h="16840"/>
          <w:pgMar w:top="1320" w:right="1180" w:bottom="1840" w:left="1100" w:header="0" w:footer="1640" w:gutter="0"/>
          <w:pgNumType w:start="6"/>
          <w:cols w:space="720"/>
        </w:sectPr>
      </w:pPr>
    </w:p>
    <w:p w14:paraId="4A478466" w14:textId="77777777" w:rsidR="00143CBD" w:rsidRDefault="00244AC1">
      <w:pPr>
        <w:spacing w:before="78"/>
        <w:ind w:left="316"/>
        <w:rPr>
          <w:b/>
          <w:i/>
          <w:sz w:val="20"/>
        </w:rPr>
      </w:pPr>
      <w:r>
        <w:rPr>
          <w:b/>
          <w:i/>
          <w:sz w:val="20"/>
        </w:rPr>
        <w:t>Obrazac 7 - Popis uređaja i opreme potrebne za izvršenje usluge</w:t>
      </w:r>
    </w:p>
    <w:p w14:paraId="34AF1672" w14:textId="77777777" w:rsidR="00143CBD" w:rsidRDefault="00143CBD">
      <w:pPr>
        <w:pStyle w:val="Tijeloteksta"/>
        <w:spacing w:before="9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449"/>
        <w:gridCol w:w="584"/>
        <w:gridCol w:w="888"/>
        <w:gridCol w:w="1544"/>
        <w:gridCol w:w="3074"/>
      </w:tblGrid>
      <w:tr w:rsidR="00143CBD" w14:paraId="2E70B4DC" w14:textId="77777777">
        <w:trPr>
          <w:trHeight w:val="470"/>
        </w:trPr>
        <w:tc>
          <w:tcPr>
            <w:tcW w:w="4667" w:type="dxa"/>
            <w:gridSpan w:val="4"/>
            <w:tcBorders>
              <w:bottom w:val="single" w:sz="4" w:space="0" w:color="000009"/>
              <w:right w:val="single" w:sz="4" w:space="0" w:color="000009"/>
            </w:tcBorders>
          </w:tcPr>
          <w:p w14:paraId="3BFCE1A4" w14:textId="77777777" w:rsidR="00143CBD" w:rsidRDefault="00244AC1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NARUČITELJ:</w:t>
            </w:r>
          </w:p>
        </w:tc>
        <w:tc>
          <w:tcPr>
            <w:tcW w:w="4618" w:type="dxa"/>
            <w:gridSpan w:val="2"/>
            <w:tcBorders>
              <w:left w:val="single" w:sz="4" w:space="0" w:color="000009"/>
              <w:bottom w:val="single" w:sz="4" w:space="0" w:color="000009"/>
            </w:tcBorders>
          </w:tcPr>
          <w:p w14:paraId="6F691C54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PREDMET NABAVE:</w:t>
            </w:r>
          </w:p>
        </w:tc>
      </w:tr>
      <w:tr w:rsidR="00143CBD" w14:paraId="6E8FA776" w14:textId="77777777">
        <w:trPr>
          <w:trHeight w:val="698"/>
        </w:trPr>
        <w:tc>
          <w:tcPr>
            <w:tcW w:w="4667" w:type="dxa"/>
            <w:gridSpan w:val="4"/>
            <w:tcBorders>
              <w:top w:val="single" w:sz="4" w:space="0" w:color="000009"/>
              <w:right w:val="single" w:sz="4" w:space="0" w:color="000009"/>
            </w:tcBorders>
          </w:tcPr>
          <w:p w14:paraId="34D71697" w14:textId="77777777" w:rsidR="00143CBD" w:rsidRDefault="00DB3C38">
            <w:pPr>
              <w:pStyle w:val="TableParagraph"/>
              <w:spacing w:before="112"/>
              <w:ind w:left="105" w:right="84"/>
              <w:rPr>
                <w:sz w:val="20"/>
              </w:rPr>
            </w:pPr>
            <w:r>
              <w:rPr>
                <w:sz w:val="20"/>
              </w:rPr>
              <w:t>OPĆINA PRIMOŠTEN, Sv. Josipa 7, 22 202 Primošten</w:t>
            </w:r>
          </w:p>
        </w:tc>
        <w:tc>
          <w:tcPr>
            <w:tcW w:w="4618" w:type="dxa"/>
            <w:gridSpan w:val="2"/>
            <w:tcBorders>
              <w:top w:val="single" w:sz="4" w:space="0" w:color="000009"/>
              <w:left w:val="single" w:sz="4" w:space="0" w:color="000009"/>
            </w:tcBorders>
          </w:tcPr>
          <w:p w14:paraId="3A8A8150" w14:textId="77777777" w:rsidR="00143CBD" w:rsidRDefault="00244AC1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Održavanje javne rasvj</w:t>
            </w:r>
            <w:r w:rsidR="00DB3C38">
              <w:rPr>
                <w:sz w:val="20"/>
              </w:rPr>
              <w:t>ete na području Općine Primošten</w:t>
            </w:r>
          </w:p>
        </w:tc>
      </w:tr>
      <w:tr w:rsidR="00143CBD" w14:paraId="772AAE64" w14:textId="77777777">
        <w:trPr>
          <w:trHeight w:val="221"/>
        </w:trPr>
        <w:tc>
          <w:tcPr>
            <w:tcW w:w="9285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14:paraId="18184C10" w14:textId="77777777" w:rsidR="00143CBD" w:rsidRDefault="00143CBD">
            <w:pPr>
              <w:pStyle w:val="TableParagraph"/>
              <w:rPr>
                <w:sz w:val="14"/>
              </w:rPr>
            </w:pPr>
          </w:p>
        </w:tc>
      </w:tr>
      <w:tr w:rsidR="00143CBD" w14:paraId="011C7830" w14:textId="77777777">
        <w:trPr>
          <w:trHeight w:val="470"/>
        </w:trPr>
        <w:tc>
          <w:tcPr>
            <w:tcW w:w="9285" w:type="dxa"/>
            <w:gridSpan w:val="6"/>
            <w:tcBorders>
              <w:bottom w:val="single" w:sz="4" w:space="0" w:color="000000"/>
            </w:tcBorders>
          </w:tcPr>
          <w:p w14:paraId="3B713574" w14:textId="77777777" w:rsidR="00143CBD" w:rsidRDefault="00244AC1">
            <w:pPr>
              <w:pStyle w:val="TableParagraph"/>
              <w:spacing w:before="116"/>
              <w:ind w:left="3292" w:right="3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 UREĐAJA I OPREME</w:t>
            </w:r>
          </w:p>
        </w:tc>
      </w:tr>
      <w:tr w:rsidR="00143CBD" w14:paraId="1ED719CC" w14:textId="77777777">
        <w:trPr>
          <w:trHeight w:val="558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3B8322" w14:textId="77777777" w:rsidR="00143CBD" w:rsidRDefault="00244AC1">
            <w:pPr>
              <w:pStyle w:val="TableParagraph"/>
              <w:spacing w:before="89" w:line="288" w:lineRule="auto"/>
              <w:ind w:left="240" w:right="143" w:hanging="60"/>
              <w:rPr>
                <w:sz w:val="16"/>
              </w:rPr>
            </w:pPr>
            <w:r>
              <w:rPr>
                <w:sz w:val="16"/>
              </w:rPr>
              <w:t>Redni broj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522283F2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112CC2FE" w14:textId="77777777" w:rsidR="00143CBD" w:rsidRDefault="00244AC1">
            <w:pPr>
              <w:pStyle w:val="TableParagraph"/>
              <w:ind w:left="441"/>
              <w:rPr>
                <w:sz w:val="16"/>
              </w:rPr>
            </w:pPr>
            <w:r>
              <w:rPr>
                <w:sz w:val="16"/>
              </w:rPr>
              <w:t>Naziv uređaja ili opreme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936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4CA28CA2" w14:textId="77777777" w:rsidR="00143CBD" w:rsidRDefault="00244AC1">
            <w:pPr>
              <w:pStyle w:val="TableParagraph"/>
              <w:ind w:left="1042" w:right="1025"/>
              <w:jc w:val="center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11F9" w14:textId="77777777" w:rsidR="00143CBD" w:rsidRDefault="00143CB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1E903F3F" w14:textId="77777777" w:rsidR="00143CBD" w:rsidRDefault="00244AC1">
            <w:pPr>
              <w:pStyle w:val="TableParagraph"/>
              <w:ind w:left="905"/>
              <w:rPr>
                <w:sz w:val="16"/>
              </w:rPr>
            </w:pPr>
            <w:r>
              <w:rPr>
                <w:sz w:val="16"/>
              </w:rPr>
              <w:t>Godina proizvodnje</w:t>
            </w:r>
          </w:p>
        </w:tc>
      </w:tr>
      <w:tr w:rsidR="00143CBD" w14:paraId="1A0FF654" w14:textId="77777777">
        <w:trPr>
          <w:trHeight w:val="765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056CA5" w14:textId="77777777" w:rsidR="00143CBD" w:rsidRDefault="00143CBD">
            <w:pPr>
              <w:pStyle w:val="TableParagraph"/>
              <w:spacing w:before="11"/>
              <w:rPr>
                <w:b/>
                <w:i/>
              </w:rPr>
            </w:pPr>
          </w:p>
          <w:p w14:paraId="1425BF00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071D1A4D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67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5D17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5F47BDD1" w14:textId="77777777">
        <w:trPr>
          <w:trHeight w:val="766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69BD1C" w14:textId="77777777" w:rsidR="00143CBD" w:rsidRDefault="00143CBD">
            <w:pPr>
              <w:pStyle w:val="TableParagraph"/>
              <w:spacing w:before="7"/>
              <w:rPr>
                <w:b/>
                <w:i/>
              </w:rPr>
            </w:pPr>
          </w:p>
          <w:p w14:paraId="0088CC81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1B1A2D5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DFC2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FE90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6DEB23FA" w14:textId="77777777">
        <w:trPr>
          <w:trHeight w:val="762"/>
        </w:trPr>
        <w:tc>
          <w:tcPr>
            <w:tcW w:w="74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49DD28" w14:textId="77777777" w:rsidR="00143CBD" w:rsidRDefault="00143CBD">
            <w:pPr>
              <w:pStyle w:val="TableParagraph"/>
              <w:spacing w:before="7"/>
              <w:rPr>
                <w:b/>
                <w:i/>
              </w:rPr>
            </w:pPr>
          </w:p>
          <w:p w14:paraId="52B62664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14:paraId="30EBA285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9A23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4180B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1F1004AD" w14:textId="77777777">
        <w:trPr>
          <w:trHeight w:val="765"/>
        </w:trPr>
        <w:tc>
          <w:tcPr>
            <w:tcW w:w="746" w:type="dxa"/>
            <w:tcBorders>
              <w:top w:val="single" w:sz="4" w:space="0" w:color="000009"/>
              <w:right w:val="single" w:sz="4" w:space="0" w:color="000009"/>
            </w:tcBorders>
          </w:tcPr>
          <w:p w14:paraId="70D020AF" w14:textId="77777777" w:rsidR="00143CBD" w:rsidRDefault="00143CBD">
            <w:pPr>
              <w:pStyle w:val="TableParagraph"/>
              <w:spacing w:before="11"/>
              <w:rPr>
                <w:b/>
                <w:i/>
              </w:rPr>
            </w:pPr>
          </w:p>
          <w:p w14:paraId="7B82C4F1" w14:textId="77777777" w:rsidR="00143CBD" w:rsidRDefault="00244AC1">
            <w:pPr>
              <w:pStyle w:val="TableParagraph"/>
              <w:ind w:left="273" w:right="26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49" w:type="dxa"/>
            <w:tcBorders>
              <w:top w:val="single" w:sz="4" w:space="0" w:color="000009"/>
              <w:left w:val="single" w:sz="4" w:space="0" w:color="000009"/>
              <w:right w:val="single" w:sz="4" w:space="0" w:color="000000"/>
            </w:tcBorders>
          </w:tcPr>
          <w:p w14:paraId="62CA5CFE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E5777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</w:tcBorders>
          </w:tcPr>
          <w:p w14:paraId="264E25E2" w14:textId="77777777" w:rsidR="00143CBD" w:rsidRDefault="00143CBD">
            <w:pPr>
              <w:pStyle w:val="TableParagraph"/>
              <w:rPr>
                <w:sz w:val="18"/>
              </w:rPr>
            </w:pPr>
          </w:p>
        </w:tc>
      </w:tr>
      <w:tr w:rsidR="00143CBD" w14:paraId="6B6D6C03" w14:textId="77777777">
        <w:trPr>
          <w:trHeight w:val="230"/>
        </w:trPr>
        <w:tc>
          <w:tcPr>
            <w:tcW w:w="9285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14:paraId="449035D1" w14:textId="77777777" w:rsidR="00143CBD" w:rsidRDefault="00143CBD">
            <w:pPr>
              <w:pStyle w:val="TableParagraph"/>
              <w:rPr>
                <w:sz w:val="16"/>
              </w:rPr>
            </w:pPr>
          </w:p>
        </w:tc>
      </w:tr>
      <w:tr w:rsidR="00143CBD" w14:paraId="73A48D05" w14:textId="77777777">
        <w:trPr>
          <w:trHeight w:val="894"/>
        </w:trPr>
        <w:tc>
          <w:tcPr>
            <w:tcW w:w="3779" w:type="dxa"/>
            <w:gridSpan w:val="3"/>
            <w:tcBorders>
              <w:bottom w:val="single" w:sz="4" w:space="0" w:color="000009"/>
              <w:right w:val="single" w:sz="4" w:space="0" w:color="000009"/>
            </w:tcBorders>
          </w:tcPr>
          <w:p w14:paraId="5FD5AE2B" w14:textId="77777777" w:rsidR="00143CBD" w:rsidRDefault="00143CBD"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gridSpan w:val="3"/>
            <w:tcBorders>
              <w:left w:val="single" w:sz="4" w:space="0" w:color="000009"/>
              <w:bottom w:val="single" w:sz="4" w:space="0" w:color="000009"/>
            </w:tcBorders>
          </w:tcPr>
          <w:p w14:paraId="238783DC" w14:textId="77777777" w:rsidR="00143CBD" w:rsidRDefault="00143CBD">
            <w:pPr>
              <w:pStyle w:val="TableParagraph"/>
              <w:spacing w:before="6"/>
              <w:rPr>
                <w:b/>
                <w:i/>
                <w:sz w:val="28"/>
              </w:rPr>
            </w:pPr>
          </w:p>
          <w:p w14:paraId="20DA5967" w14:textId="77777777" w:rsidR="00143CBD" w:rsidRDefault="00244A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M.P.</w:t>
            </w:r>
            <w:r>
              <w:rPr>
                <w:sz w:val="20"/>
                <w:vertAlign w:val="superscript"/>
              </w:rPr>
              <w:t>7</w:t>
            </w:r>
          </w:p>
        </w:tc>
      </w:tr>
      <w:tr w:rsidR="00143CBD" w14:paraId="45DDD441" w14:textId="77777777">
        <w:trPr>
          <w:trHeight w:val="221"/>
        </w:trPr>
        <w:tc>
          <w:tcPr>
            <w:tcW w:w="3779" w:type="dxa"/>
            <w:gridSpan w:val="3"/>
            <w:tcBorders>
              <w:top w:val="single" w:sz="4" w:space="0" w:color="000009"/>
              <w:right w:val="single" w:sz="4" w:space="0" w:color="000009"/>
            </w:tcBorders>
          </w:tcPr>
          <w:p w14:paraId="0AC2F966" w14:textId="77777777" w:rsidR="00143CBD" w:rsidRDefault="00244AC1">
            <w:pPr>
              <w:pStyle w:val="TableParagraph"/>
              <w:spacing w:before="33" w:line="168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mjesto/datum</w:t>
            </w:r>
          </w:p>
        </w:tc>
        <w:tc>
          <w:tcPr>
            <w:tcW w:w="5506" w:type="dxa"/>
            <w:gridSpan w:val="3"/>
            <w:tcBorders>
              <w:top w:val="single" w:sz="4" w:space="0" w:color="000009"/>
              <w:left w:val="single" w:sz="4" w:space="0" w:color="000009"/>
            </w:tcBorders>
          </w:tcPr>
          <w:p w14:paraId="74E665D7" w14:textId="77777777" w:rsidR="00143CBD" w:rsidRDefault="00244AC1">
            <w:pPr>
              <w:pStyle w:val="TableParagraph"/>
              <w:spacing w:before="33" w:line="168" w:lineRule="exact"/>
              <w:ind w:left="3129"/>
              <w:rPr>
                <w:i/>
                <w:sz w:val="16"/>
              </w:rPr>
            </w:pPr>
            <w:r>
              <w:rPr>
                <w:i/>
                <w:sz w:val="16"/>
              </w:rPr>
              <w:t>ime/prezime/potpis ovlaštene osobe</w:t>
            </w:r>
          </w:p>
        </w:tc>
      </w:tr>
    </w:tbl>
    <w:p w14:paraId="6A2491DC" w14:textId="77777777" w:rsidR="00244AC1" w:rsidRDefault="00244AC1"/>
    <w:sectPr w:rsidR="00244AC1">
      <w:footerReference w:type="default" r:id="rId16"/>
      <w:pgSz w:w="11910" w:h="16840"/>
      <w:pgMar w:top="1320" w:right="1180" w:bottom="1840" w:left="1100" w:header="0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5777" w14:textId="77777777" w:rsidR="00AB3C5A" w:rsidRDefault="00AB3C5A">
      <w:r>
        <w:separator/>
      </w:r>
    </w:p>
  </w:endnote>
  <w:endnote w:type="continuationSeparator" w:id="0">
    <w:p w14:paraId="3A54C697" w14:textId="77777777" w:rsidR="00AB3C5A" w:rsidRDefault="00AB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700" w14:textId="6045552E" w:rsidR="00FE30BA" w:rsidRDefault="003B305A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453248" behindDoc="1" locked="0" layoutInCell="1" allowOverlap="1" wp14:anchorId="50EF33CE" wp14:editId="0A04412F">
              <wp:simplePos x="0" y="0"/>
              <wp:positionH relativeFrom="page">
                <wp:posOffset>6483985</wp:posOffset>
              </wp:positionH>
              <wp:positionV relativeFrom="page">
                <wp:posOffset>9773285</wp:posOffset>
              </wp:positionV>
              <wp:extent cx="217170" cy="179070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77162" w14:textId="77777777" w:rsidR="00FE30BA" w:rsidRDefault="00FE30BA">
                          <w:pPr>
                            <w:pStyle w:val="Tijeloteksta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576">
                            <w:rPr>
                              <w:rFonts w:ascii="Tahoma"/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F33C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10.55pt;margin-top:769.55pt;width:17.1pt;height:14.1pt;z-index:-168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" filled="f" stroked="f">
              <v:textbox inset="0,0,0,0">
                <w:txbxContent>
                  <w:p w14:paraId="0AE77162" w14:textId="77777777" w:rsidR="00FE30BA" w:rsidRDefault="00FE30BA">
                    <w:pPr>
                      <w:pStyle w:val="Tijeloteksta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576">
                      <w:rPr>
                        <w:rFonts w:ascii="Tahoma"/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E794" w14:textId="34214DE6" w:rsidR="00FE30BA" w:rsidRDefault="003B305A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454784" behindDoc="1" locked="0" layoutInCell="1" allowOverlap="1" wp14:anchorId="5942EFC8" wp14:editId="02CAAB7B">
              <wp:simplePos x="0" y="0"/>
              <wp:positionH relativeFrom="page">
                <wp:posOffset>899160</wp:posOffset>
              </wp:positionH>
              <wp:positionV relativeFrom="page">
                <wp:posOffset>9522460</wp:posOffset>
              </wp:positionV>
              <wp:extent cx="1829435" cy="7620"/>
              <wp:effectExtent l="0" t="0" r="0" b="0"/>
              <wp:wrapNone/>
              <wp:docPr id="1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757981" id="Rectangle 15" o:spid="_x0000_s1026" style="position:absolute;margin-left:70.8pt;margin-top:749.8pt;width:144.05pt;height:.6pt;z-index:-168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5296" behindDoc="1" locked="0" layoutInCell="1" allowOverlap="1" wp14:anchorId="77F5A125" wp14:editId="05E992F3">
              <wp:simplePos x="0" y="0"/>
              <wp:positionH relativeFrom="page">
                <wp:posOffset>861060</wp:posOffset>
              </wp:positionH>
              <wp:positionV relativeFrom="page">
                <wp:posOffset>9566910</wp:posOffset>
              </wp:positionV>
              <wp:extent cx="1677670" cy="14986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57DE" w14:textId="77777777" w:rsidR="00FE30BA" w:rsidRDefault="00FE30BA">
                          <w:pPr>
                            <w:spacing w:before="3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576">
                            <w:rPr>
                              <w:noProof/>
                              <w:sz w:val="16"/>
                              <w:vertAlign w:val="superscript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Ako je žig obveza u zemlji ponuditelja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5A12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67.8pt;margin-top:753.3pt;width:132.1pt;height:11.8pt;z-index:-168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" filled="f" stroked="f">
              <v:textbox inset="0,0,0,0">
                <w:txbxContent>
                  <w:p w14:paraId="44CF57DE" w14:textId="77777777" w:rsidR="00FE30BA" w:rsidRDefault="00FE30BA">
                    <w:pPr>
                      <w:spacing w:before="3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576">
                      <w:rPr>
                        <w:noProof/>
                        <w:sz w:val="16"/>
                        <w:vertAlign w:val="superscript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Ako je žig obveza u zemlji ponuditelja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5808" behindDoc="1" locked="0" layoutInCell="1" allowOverlap="1" wp14:anchorId="25341250" wp14:editId="221BB94B">
              <wp:simplePos x="0" y="0"/>
              <wp:positionH relativeFrom="page">
                <wp:posOffset>6509385</wp:posOffset>
              </wp:positionH>
              <wp:positionV relativeFrom="page">
                <wp:posOffset>9773285</wp:posOffset>
              </wp:positionV>
              <wp:extent cx="162560" cy="17907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A72E" w14:textId="1F1BF9DF" w:rsidR="00FE30BA" w:rsidRDefault="009D5C63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41250" id="Text Box 13" o:spid="_x0000_s1028" type="#_x0000_t202" style="position:absolute;margin-left:512.55pt;margin-top:769.55pt;width:12.8pt;height:14.1pt;z-index:-168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2D2QEAAJcDAAAOAAAAZHJzL2Uyb0RvYy54bWysU9uO0zAQfUfiHyy/06SV6ELUdLXsahHS&#10;AistfMDEcRKLxGPGbpPy9YydpsvlDfFijT32mXPOjHfX09CLoyZv0JZyvcql0FZhbWxbyq9f7l+9&#10;k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" filled="f" stroked="f">
              <v:textbox inset="0,0,0,0">
                <w:txbxContent>
                  <w:p w14:paraId="58B0A72E" w14:textId="1F1BF9DF" w:rsidR="00FE30BA" w:rsidRDefault="009D5C63">
                    <w:pPr>
                      <w:pStyle w:val="Tijeloteksta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23A" w14:textId="16942C2B" w:rsidR="00FE30BA" w:rsidRDefault="003B305A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456320" behindDoc="1" locked="0" layoutInCell="1" allowOverlap="1" wp14:anchorId="59AF42EE" wp14:editId="6A8BF71E">
              <wp:simplePos x="0" y="0"/>
              <wp:positionH relativeFrom="page">
                <wp:posOffset>899160</wp:posOffset>
              </wp:positionH>
              <wp:positionV relativeFrom="page">
                <wp:posOffset>9522460</wp:posOffset>
              </wp:positionV>
              <wp:extent cx="1829435" cy="7620"/>
              <wp:effectExtent l="0" t="0" r="0" b="0"/>
              <wp:wrapNone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100C5" id="Rectangle 12" o:spid="_x0000_s1026" style="position:absolute;margin-left:70.8pt;margin-top:749.8pt;width:144.05pt;height:.6pt;z-index:-168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6832" behindDoc="1" locked="0" layoutInCell="1" allowOverlap="1" wp14:anchorId="33A78352" wp14:editId="04ED2695">
              <wp:simplePos x="0" y="0"/>
              <wp:positionH relativeFrom="page">
                <wp:posOffset>861060</wp:posOffset>
              </wp:positionH>
              <wp:positionV relativeFrom="page">
                <wp:posOffset>9566910</wp:posOffset>
              </wp:positionV>
              <wp:extent cx="1677670" cy="14986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4AD38" w14:textId="77777777" w:rsidR="00FE30BA" w:rsidRDefault="00FE30BA">
                          <w:pPr>
                            <w:spacing w:before="3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576">
                            <w:rPr>
                              <w:noProof/>
                              <w:sz w:val="16"/>
                              <w:vertAlign w:val="superscript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Ako je žig obveza u zemlji ponuditelja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7835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67.8pt;margin-top:753.3pt;width:132.1pt;height:11.8pt;z-index:-168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" filled="f" stroked="f">
              <v:textbox inset="0,0,0,0">
                <w:txbxContent>
                  <w:p w14:paraId="0A34AD38" w14:textId="77777777" w:rsidR="00FE30BA" w:rsidRDefault="00FE30BA">
                    <w:pPr>
                      <w:spacing w:before="3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576">
                      <w:rPr>
                        <w:noProof/>
                        <w:sz w:val="16"/>
                        <w:vertAlign w:val="superscript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Ako je žig obveza u zemlji ponuditelja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7344" behindDoc="1" locked="0" layoutInCell="1" allowOverlap="1" wp14:anchorId="3C65B8FB" wp14:editId="6BDC2936">
              <wp:simplePos x="0" y="0"/>
              <wp:positionH relativeFrom="page">
                <wp:posOffset>6509385</wp:posOffset>
              </wp:positionH>
              <wp:positionV relativeFrom="page">
                <wp:posOffset>9773285</wp:posOffset>
              </wp:positionV>
              <wp:extent cx="162560" cy="17907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DD645" w14:textId="0DAC7C9E" w:rsidR="00FE30BA" w:rsidRDefault="009D5C63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5B8FB" id="Text Box 10" o:spid="_x0000_s1030" type="#_x0000_t202" style="position:absolute;margin-left:512.55pt;margin-top:769.55pt;width:12.8pt;height:14.1pt;z-index:-168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" filled="f" stroked="f">
              <v:textbox inset="0,0,0,0">
                <w:txbxContent>
                  <w:p w14:paraId="106DD645" w14:textId="0DAC7C9E" w:rsidR="00FE30BA" w:rsidRDefault="009D5C63">
                    <w:pPr>
                      <w:pStyle w:val="Tijeloteksta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6A9" w14:textId="174761E7" w:rsidR="00FE30BA" w:rsidRDefault="003B305A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457856" behindDoc="1" locked="0" layoutInCell="1" allowOverlap="1" wp14:anchorId="25764702" wp14:editId="1851DAE6">
              <wp:simplePos x="0" y="0"/>
              <wp:positionH relativeFrom="page">
                <wp:posOffset>899160</wp:posOffset>
              </wp:positionH>
              <wp:positionV relativeFrom="page">
                <wp:posOffset>9522460</wp:posOffset>
              </wp:positionV>
              <wp:extent cx="1829435" cy="7620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2CC78" id="Rectangle 9" o:spid="_x0000_s1026" style="position:absolute;margin-left:70.8pt;margin-top:749.8pt;width:144.05pt;height:.6pt;z-index:-168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8368" behindDoc="1" locked="0" layoutInCell="1" allowOverlap="1" wp14:anchorId="458ED8B0" wp14:editId="1B03D467">
              <wp:simplePos x="0" y="0"/>
              <wp:positionH relativeFrom="page">
                <wp:posOffset>861060</wp:posOffset>
              </wp:positionH>
              <wp:positionV relativeFrom="page">
                <wp:posOffset>9566910</wp:posOffset>
              </wp:positionV>
              <wp:extent cx="1677670" cy="14986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B77AB" w14:textId="77777777" w:rsidR="00FE30BA" w:rsidRDefault="00FE30BA">
                          <w:pPr>
                            <w:spacing w:before="3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576">
                            <w:rPr>
                              <w:noProof/>
                              <w:sz w:val="16"/>
                              <w:vertAlign w:val="superscript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Ako je žig obveza u zemlji ponuditelja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ED8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67.8pt;margin-top:753.3pt;width:132.1pt;height:11.8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" filled="f" stroked="f">
              <v:textbox inset="0,0,0,0">
                <w:txbxContent>
                  <w:p w14:paraId="072B77AB" w14:textId="77777777" w:rsidR="00FE30BA" w:rsidRDefault="00FE30BA">
                    <w:pPr>
                      <w:spacing w:before="3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576">
                      <w:rPr>
                        <w:noProof/>
                        <w:sz w:val="16"/>
                        <w:vertAlign w:val="superscript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Ako je žig obveza u zemlji ponuditelja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8880" behindDoc="1" locked="0" layoutInCell="1" allowOverlap="1" wp14:anchorId="141BC449" wp14:editId="17DC641C">
              <wp:simplePos x="0" y="0"/>
              <wp:positionH relativeFrom="page">
                <wp:posOffset>6509385</wp:posOffset>
              </wp:positionH>
              <wp:positionV relativeFrom="page">
                <wp:posOffset>9773285</wp:posOffset>
              </wp:positionV>
              <wp:extent cx="162560" cy="1790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24199" w14:textId="4A7BDDB9" w:rsidR="00FE30BA" w:rsidRDefault="009D5C63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BC449" id="Text Box 7" o:spid="_x0000_s1032" type="#_x0000_t202" style="position:absolute;margin-left:512.55pt;margin-top:769.55pt;width:12.8pt;height:14.1pt;z-index:-168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cO2QEAAJcDAAAOAAAAZHJzL2Uyb0RvYy54bWysU9uO0zAQfUfiHyy/06SV6ELUdLXsahHS&#10;AistfMDEcRKLxGPGbpPy9YydpsvlDfFijT32mXPOjHfX09CLoyZv0JZyvcql0FZhbWxbyq9f7l+9&#10;k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" filled="f" stroked="f">
              <v:textbox inset="0,0,0,0">
                <w:txbxContent>
                  <w:p w14:paraId="2B124199" w14:textId="4A7BDDB9" w:rsidR="00FE30BA" w:rsidRDefault="009D5C63">
                    <w:pPr>
                      <w:pStyle w:val="Tijeloteksta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CA92" w14:textId="34BB21CA" w:rsidR="00FE30BA" w:rsidRDefault="003B305A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459392" behindDoc="1" locked="0" layoutInCell="1" allowOverlap="1" wp14:anchorId="0845F106" wp14:editId="4E4B2AF0">
              <wp:simplePos x="0" y="0"/>
              <wp:positionH relativeFrom="page">
                <wp:posOffset>899160</wp:posOffset>
              </wp:positionH>
              <wp:positionV relativeFrom="page">
                <wp:posOffset>9522460</wp:posOffset>
              </wp:positionV>
              <wp:extent cx="1829435" cy="762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F12662" id="Rectangle 6" o:spid="_x0000_s1026" style="position:absolute;margin-left:70.8pt;margin-top:749.8pt;width:144.05pt;height:.6pt;z-index:-168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9904" behindDoc="1" locked="0" layoutInCell="1" allowOverlap="1" wp14:anchorId="7E3C381C" wp14:editId="6189CB02">
              <wp:simplePos x="0" y="0"/>
              <wp:positionH relativeFrom="page">
                <wp:posOffset>861060</wp:posOffset>
              </wp:positionH>
              <wp:positionV relativeFrom="page">
                <wp:posOffset>9566910</wp:posOffset>
              </wp:positionV>
              <wp:extent cx="1677670" cy="14986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7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42B6A" w14:textId="77777777" w:rsidR="00FE30BA" w:rsidRDefault="00FE30BA">
                          <w:pPr>
                            <w:spacing w:before="3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576">
                            <w:rPr>
                              <w:noProof/>
                              <w:sz w:val="16"/>
                              <w:vertAlign w:val="superscript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Ako je žig obveza u zemlji ponuditelja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38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67.8pt;margin-top:753.3pt;width:132.1pt;height:11.8pt;z-index:-168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" filled="f" stroked="f">
              <v:textbox inset="0,0,0,0">
                <w:txbxContent>
                  <w:p w14:paraId="0F042B6A" w14:textId="77777777" w:rsidR="00FE30BA" w:rsidRDefault="00FE30BA">
                    <w:pPr>
                      <w:spacing w:before="3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576">
                      <w:rPr>
                        <w:noProof/>
                        <w:sz w:val="16"/>
                        <w:vertAlign w:val="superscript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Ako je žig obveza u zemlji ponuditelja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0416" behindDoc="1" locked="0" layoutInCell="1" allowOverlap="1" wp14:anchorId="67418E91" wp14:editId="3FB074C9">
              <wp:simplePos x="0" y="0"/>
              <wp:positionH relativeFrom="page">
                <wp:posOffset>6509385</wp:posOffset>
              </wp:positionH>
              <wp:positionV relativeFrom="page">
                <wp:posOffset>9773285</wp:posOffset>
              </wp:positionV>
              <wp:extent cx="162560" cy="1790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0E6E" w14:textId="5B010081" w:rsidR="00FE30BA" w:rsidRDefault="009D5C63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418E91" id="Text Box 4" o:spid="_x0000_s1034" type="#_x0000_t202" style="position:absolute;margin-left:512.55pt;margin-top:769.55pt;width:12.8pt;height:14.1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" filled="f" stroked="f">
              <v:textbox inset="0,0,0,0">
                <w:txbxContent>
                  <w:p w14:paraId="23E00E6E" w14:textId="5B010081" w:rsidR="00FE30BA" w:rsidRDefault="009D5C63">
                    <w:pPr>
                      <w:pStyle w:val="Tijeloteksta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0E80" w14:textId="085561AD" w:rsidR="00FE30BA" w:rsidRDefault="003B305A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460928" behindDoc="1" locked="0" layoutInCell="1" allowOverlap="1" wp14:anchorId="59074F61" wp14:editId="4DA68551">
              <wp:simplePos x="0" y="0"/>
              <wp:positionH relativeFrom="page">
                <wp:posOffset>899160</wp:posOffset>
              </wp:positionH>
              <wp:positionV relativeFrom="page">
                <wp:posOffset>9522460</wp:posOffset>
              </wp:positionV>
              <wp:extent cx="1829435" cy="762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B7FAC" id="Rectangle 3" o:spid="_x0000_s1026" style="position:absolute;margin-left:70.8pt;margin-top:749.8pt;width:144.05pt;height:.6pt;z-index:-168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1440" behindDoc="1" locked="0" layoutInCell="1" allowOverlap="1" wp14:anchorId="087D1C00" wp14:editId="154F7909">
              <wp:simplePos x="0" y="0"/>
              <wp:positionH relativeFrom="page">
                <wp:posOffset>886460</wp:posOffset>
              </wp:positionH>
              <wp:positionV relativeFrom="page">
                <wp:posOffset>9566910</wp:posOffset>
              </wp:positionV>
              <wp:extent cx="1652270" cy="1498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DC344" w14:textId="77777777" w:rsidR="00FE30BA" w:rsidRDefault="00FE30BA">
                          <w:pPr>
                            <w:spacing w:before="3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t xml:space="preserve"> Ako je žig obveza u zemlji ponuditelja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D1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69.8pt;margin-top:753.3pt;width:130.1pt;height:11.8pt;z-index:-168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" filled="f" stroked="f">
              <v:textbox inset="0,0,0,0">
                <w:txbxContent>
                  <w:p w14:paraId="546DC344" w14:textId="77777777" w:rsidR="00FE30BA" w:rsidRDefault="00FE30BA">
                    <w:pPr>
                      <w:spacing w:before="3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  <w:vertAlign w:val="superscript"/>
                      </w:rPr>
                      <w:t>7</w:t>
                    </w:r>
                    <w:r>
                      <w:rPr>
                        <w:sz w:val="16"/>
                      </w:rPr>
                      <w:t xml:space="preserve"> Ako je žig obveza u zemlji ponuditelja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1952" behindDoc="1" locked="0" layoutInCell="1" allowOverlap="1" wp14:anchorId="42A7E4B9" wp14:editId="49720873">
              <wp:simplePos x="0" y="0"/>
              <wp:positionH relativeFrom="page">
                <wp:posOffset>6509385</wp:posOffset>
              </wp:positionH>
              <wp:positionV relativeFrom="page">
                <wp:posOffset>9773285</wp:posOffset>
              </wp:positionV>
              <wp:extent cx="162560" cy="179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535A5" w14:textId="041333C6" w:rsidR="00FE30BA" w:rsidRDefault="009D5C63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7E4B9" id="Text Box 1" o:spid="_x0000_s1036" type="#_x0000_t202" style="position:absolute;margin-left:512.55pt;margin-top:769.55pt;width:12.8pt;height:14.1pt;z-index:-168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532AEAAJgDAAAOAAAAZHJzL2Uyb0RvYy54bWysU9uO0zAQfUfiHyy/06SV6ELUdLXsahHS&#10;AistfMDEcRKLxGPGbpPy9YydpsvlDfFijT32mXPOjHfX09CLoyZv0JZyvcql0FZhbWxbyq9f7l+9&#10;k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" filled="f" stroked="f">
              <v:textbox inset="0,0,0,0">
                <w:txbxContent>
                  <w:p w14:paraId="321535A5" w14:textId="041333C6" w:rsidR="00FE30BA" w:rsidRDefault="009D5C63">
                    <w:pPr>
                      <w:pStyle w:val="Tijeloteksta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19D2" w14:textId="77777777" w:rsidR="00AB3C5A" w:rsidRDefault="00AB3C5A">
      <w:r>
        <w:separator/>
      </w:r>
    </w:p>
  </w:footnote>
  <w:footnote w:type="continuationSeparator" w:id="0">
    <w:p w14:paraId="277AB21D" w14:textId="77777777" w:rsidR="00AB3C5A" w:rsidRDefault="00AB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47C"/>
    <w:multiLevelType w:val="hybridMultilevel"/>
    <w:tmpl w:val="1C740A24"/>
    <w:lvl w:ilvl="0" w:tplc="8A3A7488">
      <w:start w:val="1"/>
      <w:numFmt w:val="lowerLetter"/>
      <w:lvlText w:val="%1)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0"/>
        <w:szCs w:val="20"/>
        <w:lang w:val="hr-HR" w:eastAsia="en-US" w:bidi="ar-SA"/>
      </w:rPr>
    </w:lvl>
    <w:lvl w:ilvl="1" w:tplc="0C965280">
      <w:numFmt w:val="bullet"/>
      <w:lvlText w:val="-"/>
      <w:lvlJc w:val="left"/>
      <w:pPr>
        <w:ind w:left="1036" w:hanging="34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r-HR" w:eastAsia="en-US" w:bidi="ar-SA"/>
      </w:rPr>
    </w:lvl>
    <w:lvl w:ilvl="2" w:tplc="7E10B7C4">
      <w:numFmt w:val="bullet"/>
      <w:lvlText w:val="•"/>
      <w:lvlJc w:val="left"/>
      <w:pPr>
        <w:ind w:left="1040" w:hanging="348"/>
      </w:pPr>
      <w:rPr>
        <w:rFonts w:hint="default"/>
        <w:lang w:val="hr-HR" w:eastAsia="en-US" w:bidi="ar-SA"/>
      </w:rPr>
    </w:lvl>
    <w:lvl w:ilvl="3" w:tplc="93581624">
      <w:numFmt w:val="bullet"/>
      <w:lvlText w:val="•"/>
      <w:lvlJc w:val="left"/>
      <w:pPr>
        <w:ind w:left="2113" w:hanging="348"/>
      </w:pPr>
      <w:rPr>
        <w:rFonts w:hint="default"/>
        <w:lang w:val="hr-HR" w:eastAsia="en-US" w:bidi="ar-SA"/>
      </w:rPr>
    </w:lvl>
    <w:lvl w:ilvl="4" w:tplc="D0C47BDA">
      <w:numFmt w:val="bullet"/>
      <w:lvlText w:val="•"/>
      <w:lvlJc w:val="left"/>
      <w:pPr>
        <w:ind w:left="3187" w:hanging="348"/>
      </w:pPr>
      <w:rPr>
        <w:rFonts w:hint="default"/>
        <w:lang w:val="hr-HR" w:eastAsia="en-US" w:bidi="ar-SA"/>
      </w:rPr>
    </w:lvl>
    <w:lvl w:ilvl="5" w:tplc="D04A4454">
      <w:numFmt w:val="bullet"/>
      <w:lvlText w:val="•"/>
      <w:lvlJc w:val="left"/>
      <w:pPr>
        <w:ind w:left="4260" w:hanging="348"/>
      </w:pPr>
      <w:rPr>
        <w:rFonts w:hint="default"/>
        <w:lang w:val="hr-HR" w:eastAsia="en-US" w:bidi="ar-SA"/>
      </w:rPr>
    </w:lvl>
    <w:lvl w:ilvl="6" w:tplc="D00CD46E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7" w:tplc="0756DC58">
      <w:numFmt w:val="bullet"/>
      <w:lvlText w:val="•"/>
      <w:lvlJc w:val="left"/>
      <w:pPr>
        <w:ind w:left="6407" w:hanging="348"/>
      </w:pPr>
      <w:rPr>
        <w:rFonts w:hint="default"/>
        <w:lang w:val="hr-HR" w:eastAsia="en-US" w:bidi="ar-SA"/>
      </w:rPr>
    </w:lvl>
    <w:lvl w:ilvl="8" w:tplc="D4626FB8">
      <w:numFmt w:val="bullet"/>
      <w:lvlText w:val="•"/>
      <w:lvlJc w:val="left"/>
      <w:pPr>
        <w:ind w:left="7481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7700077"/>
    <w:multiLevelType w:val="multilevel"/>
    <w:tmpl w:val="8BEE8C86"/>
    <w:lvl w:ilvl="0">
      <w:start w:val="5"/>
      <w:numFmt w:val="decimal"/>
      <w:lvlText w:val="%1."/>
      <w:lvlJc w:val="left"/>
      <w:pPr>
        <w:ind w:left="756" w:hanging="440"/>
      </w:pPr>
      <w:rPr>
        <w:rFonts w:hint="default"/>
        <w:spacing w:val="-5"/>
        <w:w w:val="99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96" w:hanging="660"/>
      </w:pPr>
      <w:rPr>
        <w:rFonts w:ascii="Times New Roman" w:eastAsia="Times New Roman" w:hAnsi="Times New Roman" w:cs="Times New Roman" w:hint="default"/>
        <w:spacing w:val="-9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136" w:hanging="6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72" w:hanging="6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09" w:hanging="6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45" w:hanging="6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82" w:hanging="6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18" w:hanging="6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55" w:hanging="660"/>
      </w:pPr>
      <w:rPr>
        <w:rFonts w:hint="default"/>
        <w:lang w:val="hr-HR" w:eastAsia="en-US" w:bidi="ar-SA"/>
      </w:rPr>
    </w:lvl>
  </w:abstractNum>
  <w:abstractNum w:abstractNumId="2" w15:restartNumberingAfterBreak="0">
    <w:nsid w:val="084E4D07"/>
    <w:multiLevelType w:val="hybridMultilevel"/>
    <w:tmpl w:val="8E12DAB2"/>
    <w:lvl w:ilvl="0" w:tplc="7FF0B3F2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 w:hint="default"/>
        <w:spacing w:val="-25"/>
        <w:w w:val="99"/>
        <w:sz w:val="20"/>
        <w:szCs w:val="20"/>
        <w:lang w:val="hr-HR" w:eastAsia="en-US" w:bidi="ar-SA"/>
      </w:rPr>
    </w:lvl>
    <w:lvl w:ilvl="1" w:tplc="E430B52E">
      <w:numFmt w:val="bullet"/>
      <w:lvlText w:val="•"/>
      <w:lvlJc w:val="left"/>
      <w:pPr>
        <w:ind w:left="2078" w:hanging="360"/>
      </w:pPr>
      <w:rPr>
        <w:rFonts w:hint="default"/>
        <w:lang w:val="hr-HR" w:eastAsia="en-US" w:bidi="ar-SA"/>
      </w:rPr>
    </w:lvl>
    <w:lvl w:ilvl="2" w:tplc="12D008BA">
      <w:numFmt w:val="bullet"/>
      <w:lvlText w:val="•"/>
      <w:lvlJc w:val="left"/>
      <w:pPr>
        <w:ind w:left="2917" w:hanging="360"/>
      </w:pPr>
      <w:rPr>
        <w:rFonts w:hint="default"/>
        <w:lang w:val="hr-HR" w:eastAsia="en-US" w:bidi="ar-SA"/>
      </w:rPr>
    </w:lvl>
    <w:lvl w:ilvl="3" w:tplc="0D2CA892">
      <w:numFmt w:val="bullet"/>
      <w:lvlText w:val="•"/>
      <w:lvlJc w:val="left"/>
      <w:pPr>
        <w:ind w:left="3756" w:hanging="360"/>
      </w:pPr>
      <w:rPr>
        <w:rFonts w:hint="default"/>
        <w:lang w:val="hr-HR" w:eastAsia="en-US" w:bidi="ar-SA"/>
      </w:rPr>
    </w:lvl>
    <w:lvl w:ilvl="4" w:tplc="910C00BE">
      <w:numFmt w:val="bullet"/>
      <w:lvlText w:val="•"/>
      <w:lvlJc w:val="left"/>
      <w:pPr>
        <w:ind w:left="4595" w:hanging="360"/>
      </w:pPr>
      <w:rPr>
        <w:rFonts w:hint="default"/>
        <w:lang w:val="hr-HR" w:eastAsia="en-US" w:bidi="ar-SA"/>
      </w:rPr>
    </w:lvl>
    <w:lvl w:ilvl="5" w:tplc="D736F528">
      <w:numFmt w:val="bullet"/>
      <w:lvlText w:val="•"/>
      <w:lvlJc w:val="left"/>
      <w:pPr>
        <w:ind w:left="5434" w:hanging="360"/>
      </w:pPr>
      <w:rPr>
        <w:rFonts w:hint="default"/>
        <w:lang w:val="hr-HR" w:eastAsia="en-US" w:bidi="ar-SA"/>
      </w:rPr>
    </w:lvl>
    <w:lvl w:ilvl="6" w:tplc="C53630FC">
      <w:numFmt w:val="bullet"/>
      <w:lvlText w:val="•"/>
      <w:lvlJc w:val="left"/>
      <w:pPr>
        <w:ind w:left="6272" w:hanging="360"/>
      </w:pPr>
      <w:rPr>
        <w:rFonts w:hint="default"/>
        <w:lang w:val="hr-HR" w:eastAsia="en-US" w:bidi="ar-SA"/>
      </w:rPr>
    </w:lvl>
    <w:lvl w:ilvl="7" w:tplc="9D16FC3E">
      <w:numFmt w:val="bullet"/>
      <w:lvlText w:val="•"/>
      <w:lvlJc w:val="left"/>
      <w:pPr>
        <w:ind w:left="7111" w:hanging="360"/>
      </w:pPr>
      <w:rPr>
        <w:rFonts w:hint="default"/>
        <w:lang w:val="hr-HR" w:eastAsia="en-US" w:bidi="ar-SA"/>
      </w:rPr>
    </w:lvl>
    <w:lvl w:ilvl="8" w:tplc="7EE0D68C">
      <w:numFmt w:val="bullet"/>
      <w:lvlText w:val="•"/>
      <w:lvlJc w:val="left"/>
      <w:pPr>
        <w:ind w:left="795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9302137"/>
    <w:multiLevelType w:val="hybridMultilevel"/>
    <w:tmpl w:val="E06AE1EE"/>
    <w:lvl w:ilvl="0" w:tplc="ED126118">
      <w:numFmt w:val="bullet"/>
      <w:lvlText w:val="-"/>
      <w:lvlJc w:val="left"/>
      <w:pPr>
        <w:ind w:left="1036" w:hanging="348"/>
      </w:pPr>
      <w:rPr>
        <w:rFonts w:ascii="Carlito" w:eastAsia="Carlito" w:hAnsi="Carlito" w:cs="Carlito" w:hint="default"/>
        <w:spacing w:val="-8"/>
        <w:w w:val="100"/>
        <w:sz w:val="20"/>
        <w:szCs w:val="20"/>
        <w:lang w:val="hr-HR" w:eastAsia="en-US" w:bidi="ar-SA"/>
      </w:rPr>
    </w:lvl>
    <w:lvl w:ilvl="1" w:tplc="6C988424">
      <w:numFmt w:val="bullet"/>
      <w:lvlText w:val="•"/>
      <w:lvlJc w:val="left"/>
      <w:pPr>
        <w:ind w:left="1898" w:hanging="348"/>
      </w:pPr>
      <w:rPr>
        <w:rFonts w:hint="default"/>
        <w:lang w:val="hr-HR" w:eastAsia="en-US" w:bidi="ar-SA"/>
      </w:rPr>
    </w:lvl>
    <w:lvl w:ilvl="2" w:tplc="F10AB060">
      <w:numFmt w:val="bullet"/>
      <w:lvlText w:val="•"/>
      <w:lvlJc w:val="left"/>
      <w:pPr>
        <w:ind w:left="2757" w:hanging="348"/>
      </w:pPr>
      <w:rPr>
        <w:rFonts w:hint="default"/>
        <w:lang w:val="hr-HR" w:eastAsia="en-US" w:bidi="ar-SA"/>
      </w:rPr>
    </w:lvl>
    <w:lvl w:ilvl="3" w:tplc="EEEEBC54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922E8002">
      <w:numFmt w:val="bullet"/>
      <w:lvlText w:val="•"/>
      <w:lvlJc w:val="left"/>
      <w:pPr>
        <w:ind w:left="4475" w:hanging="348"/>
      </w:pPr>
      <w:rPr>
        <w:rFonts w:hint="default"/>
        <w:lang w:val="hr-HR" w:eastAsia="en-US" w:bidi="ar-SA"/>
      </w:rPr>
    </w:lvl>
    <w:lvl w:ilvl="5" w:tplc="553C5564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6" w:tplc="68D8A75E">
      <w:numFmt w:val="bullet"/>
      <w:lvlText w:val="•"/>
      <w:lvlJc w:val="left"/>
      <w:pPr>
        <w:ind w:left="6192" w:hanging="348"/>
      </w:pPr>
      <w:rPr>
        <w:rFonts w:hint="default"/>
        <w:lang w:val="hr-HR" w:eastAsia="en-US" w:bidi="ar-SA"/>
      </w:rPr>
    </w:lvl>
    <w:lvl w:ilvl="7" w:tplc="4D6E00FC">
      <w:numFmt w:val="bullet"/>
      <w:lvlText w:val="•"/>
      <w:lvlJc w:val="left"/>
      <w:pPr>
        <w:ind w:left="7051" w:hanging="348"/>
      </w:pPr>
      <w:rPr>
        <w:rFonts w:hint="default"/>
        <w:lang w:val="hr-HR" w:eastAsia="en-US" w:bidi="ar-SA"/>
      </w:rPr>
    </w:lvl>
    <w:lvl w:ilvl="8" w:tplc="1E248E40">
      <w:numFmt w:val="bullet"/>
      <w:lvlText w:val="•"/>
      <w:lvlJc w:val="left"/>
      <w:pPr>
        <w:ind w:left="7910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0D1C1FA8"/>
    <w:multiLevelType w:val="multilevel"/>
    <w:tmpl w:val="9222A2DA"/>
    <w:lvl w:ilvl="0">
      <w:start w:val="1"/>
      <w:numFmt w:val="decimal"/>
      <w:lvlText w:val="%1"/>
      <w:lvlJc w:val="left"/>
      <w:pPr>
        <w:ind w:left="756" w:hanging="44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196" w:hanging="660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136" w:hanging="6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72" w:hanging="6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09" w:hanging="6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45" w:hanging="6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82" w:hanging="6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18" w:hanging="6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55" w:hanging="660"/>
      </w:pPr>
      <w:rPr>
        <w:rFonts w:hint="default"/>
        <w:lang w:val="hr-HR" w:eastAsia="en-US" w:bidi="ar-SA"/>
      </w:rPr>
    </w:lvl>
  </w:abstractNum>
  <w:abstractNum w:abstractNumId="5" w15:restartNumberingAfterBreak="0">
    <w:nsid w:val="11F051B2"/>
    <w:multiLevelType w:val="hybridMultilevel"/>
    <w:tmpl w:val="D80AB790"/>
    <w:lvl w:ilvl="0" w:tplc="B826FB2E">
      <w:numFmt w:val="bullet"/>
      <w:lvlText w:val="-"/>
      <w:lvlJc w:val="left"/>
      <w:pPr>
        <w:ind w:left="1028" w:hanging="352"/>
      </w:pPr>
      <w:rPr>
        <w:rFonts w:ascii="Carlito" w:eastAsia="Carlito" w:hAnsi="Carlito" w:cs="Carlito" w:hint="default"/>
        <w:spacing w:val="-25"/>
        <w:w w:val="99"/>
        <w:sz w:val="20"/>
        <w:szCs w:val="20"/>
        <w:lang w:val="hr-HR" w:eastAsia="en-US" w:bidi="ar-SA"/>
      </w:rPr>
    </w:lvl>
    <w:lvl w:ilvl="1" w:tplc="C1A6B32C">
      <w:numFmt w:val="bullet"/>
      <w:lvlText w:val="•"/>
      <w:lvlJc w:val="left"/>
      <w:pPr>
        <w:ind w:left="1880" w:hanging="352"/>
      </w:pPr>
      <w:rPr>
        <w:rFonts w:hint="default"/>
        <w:lang w:val="hr-HR" w:eastAsia="en-US" w:bidi="ar-SA"/>
      </w:rPr>
    </w:lvl>
    <w:lvl w:ilvl="2" w:tplc="5740C8CC">
      <w:numFmt w:val="bullet"/>
      <w:lvlText w:val="•"/>
      <w:lvlJc w:val="left"/>
      <w:pPr>
        <w:ind w:left="2741" w:hanging="352"/>
      </w:pPr>
      <w:rPr>
        <w:rFonts w:hint="default"/>
        <w:lang w:val="hr-HR" w:eastAsia="en-US" w:bidi="ar-SA"/>
      </w:rPr>
    </w:lvl>
    <w:lvl w:ilvl="3" w:tplc="F73EA806">
      <w:numFmt w:val="bullet"/>
      <w:lvlText w:val="•"/>
      <w:lvlJc w:val="left"/>
      <w:pPr>
        <w:ind w:left="3602" w:hanging="352"/>
      </w:pPr>
      <w:rPr>
        <w:rFonts w:hint="default"/>
        <w:lang w:val="hr-HR" w:eastAsia="en-US" w:bidi="ar-SA"/>
      </w:rPr>
    </w:lvl>
    <w:lvl w:ilvl="4" w:tplc="6CE04078">
      <w:numFmt w:val="bullet"/>
      <w:lvlText w:val="•"/>
      <w:lvlJc w:val="left"/>
      <w:pPr>
        <w:ind w:left="4463" w:hanging="352"/>
      </w:pPr>
      <w:rPr>
        <w:rFonts w:hint="default"/>
        <w:lang w:val="hr-HR" w:eastAsia="en-US" w:bidi="ar-SA"/>
      </w:rPr>
    </w:lvl>
    <w:lvl w:ilvl="5" w:tplc="AE78DCB2">
      <w:numFmt w:val="bullet"/>
      <w:lvlText w:val="•"/>
      <w:lvlJc w:val="left"/>
      <w:pPr>
        <w:ind w:left="5324" w:hanging="352"/>
      </w:pPr>
      <w:rPr>
        <w:rFonts w:hint="default"/>
        <w:lang w:val="hr-HR" w:eastAsia="en-US" w:bidi="ar-SA"/>
      </w:rPr>
    </w:lvl>
    <w:lvl w:ilvl="6" w:tplc="5232CCEC">
      <w:numFmt w:val="bullet"/>
      <w:lvlText w:val="•"/>
      <w:lvlJc w:val="left"/>
      <w:pPr>
        <w:ind w:left="6184" w:hanging="352"/>
      </w:pPr>
      <w:rPr>
        <w:rFonts w:hint="default"/>
        <w:lang w:val="hr-HR" w:eastAsia="en-US" w:bidi="ar-SA"/>
      </w:rPr>
    </w:lvl>
    <w:lvl w:ilvl="7" w:tplc="1D1E5798">
      <w:numFmt w:val="bullet"/>
      <w:lvlText w:val="•"/>
      <w:lvlJc w:val="left"/>
      <w:pPr>
        <w:ind w:left="7045" w:hanging="352"/>
      </w:pPr>
      <w:rPr>
        <w:rFonts w:hint="default"/>
        <w:lang w:val="hr-HR" w:eastAsia="en-US" w:bidi="ar-SA"/>
      </w:rPr>
    </w:lvl>
    <w:lvl w:ilvl="8" w:tplc="E06622B8">
      <w:numFmt w:val="bullet"/>
      <w:lvlText w:val="•"/>
      <w:lvlJc w:val="left"/>
      <w:pPr>
        <w:ind w:left="7906" w:hanging="352"/>
      </w:pPr>
      <w:rPr>
        <w:rFonts w:hint="default"/>
        <w:lang w:val="hr-HR" w:eastAsia="en-US" w:bidi="ar-SA"/>
      </w:rPr>
    </w:lvl>
  </w:abstractNum>
  <w:abstractNum w:abstractNumId="6" w15:restartNumberingAfterBreak="0">
    <w:nsid w:val="123366E5"/>
    <w:multiLevelType w:val="multilevel"/>
    <w:tmpl w:val="0AE43FD6"/>
    <w:lvl w:ilvl="0">
      <w:start w:val="7"/>
      <w:numFmt w:val="decimal"/>
      <w:lvlText w:val="%1"/>
      <w:lvlJc w:val="left"/>
      <w:pPr>
        <w:ind w:left="676" w:hanging="360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2">
      <w:numFmt w:val="bullet"/>
      <w:lvlText w:val="-"/>
      <w:lvlJc w:val="left"/>
      <w:pPr>
        <w:ind w:left="1028" w:hanging="348"/>
      </w:pPr>
      <w:rPr>
        <w:rFonts w:ascii="Carlito" w:eastAsia="Carlito" w:hAnsi="Carlito" w:cs="Carlito" w:hint="default"/>
        <w:spacing w:val="-6"/>
        <w:w w:val="99"/>
        <w:sz w:val="20"/>
        <w:szCs w:val="20"/>
        <w:lang w:val="hr-HR" w:eastAsia="en-US" w:bidi="ar-SA"/>
      </w:rPr>
    </w:lvl>
    <w:lvl w:ilvl="3">
      <w:numFmt w:val="bullet"/>
      <w:lvlText w:val="-"/>
      <w:lvlJc w:val="left"/>
      <w:pPr>
        <w:ind w:left="1733" w:hanging="280"/>
      </w:pPr>
      <w:rPr>
        <w:rFonts w:ascii="Carlito" w:eastAsia="Carlito" w:hAnsi="Carlito" w:cs="Carlito" w:hint="default"/>
        <w:spacing w:val="-4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3712" w:hanging="28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98" w:hanging="28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84" w:hanging="28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70" w:hanging="28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6" w:hanging="280"/>
      </w:pPr>
      <w:rPr>
        <w:rFonts w:hint="default"/>
        <w:lang w:val="hr-HR" w:eastAsia="en-US" w:bidi="ar-SA"/>
      </w:rPr>
    </w:lvl>
  </w:abstractNum>
  <w:abstractNum w:abstractNumId="7" w15:restartNumberingAfterBreak="0">
    <w:nsid w:val="12D81DDF"/>
    <w:multiLevelType w:val="multilevel"/>
    <w:tmpl w:val="5538D596"/>
    <w:lvl w:ilvl="0">
      <w:start w:val="1"/>
      <w:numFmt w:val="decimal"/>
      <w:lvlText w:val="%1"/>
      <w:lvlJc w:val="left"/>
      <w:pPr>
        <w:ind w:left="748" w:hanging="4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0"/>
        <w:szCs w:val="20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24" w:hanging="52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385" w:hanging="361"/>
      </w:pPr>
      <w:rPr>
        <w:rFonts w:ascii="Times New Roman" w:eastAsia="Times New Roman" w:hAnsi="Times New Roman" w:cs="Times New Roman" w:hint="default"/>
        <w:spacing w:val="-25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1080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380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754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129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504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878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146E744F"/>
    <w:multiLevelType w:val="hybridMultilevel"/>
    <w:tmpl w:val="83B8C62C"/>
    <w:lvl w:ilvl="0" w:tplc="1BE8076A">
      <w:numFmt w:val="bullet"/>
      <w:lvlText w:val="-"/>
      <w:lvlJc w:val="left"/>
      <w:pPr>
        <w:ind w:left="1036" w:hanging="348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1" w:tplc="CAB87DD0">
      <w:numFmt w:val="bullet"/>
      <w:lvlText w:val="•"/>
      <w:lvlJc w:val="left"/>
      <w:pPr>
        <w:ind w:left="1898" w:hanging="348"/>
      </w:pPr>
      <w:rPr>
        <w:rFonts w:hint="default"/>
        <w:lang w:val="hr-HR" w:eastAsia="en-US" w:bidi="ar-SA"/>
      </w:rPr>
    </w:lvl>
    <w:lvl w:ilvl="2" w:tplc="075C935A">
      <w:numFmt w:val="bullet"/>
      <w:lvlText w:val="•"/>
      <w:lvlJc w:val="left"/>
      <w:pPr>
        <w:ind w:left="2757" w:hanging="348"/>
      </w:pPr>
      <w:rPr>
        <w:rFonts w:hint="default"/>
        <w:lang w:val="hr-HR" w:eastAsia="en-US" w:bidi="ar-SA"/>
      </w:rPr>
    </w:lvl>
    <w:lvl w:ilvl="3" w:tplc="7C1CD632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DA966076">
      <w:numFmt w:val="bullet"/>
      <w:lvlText w:val="•"/>
      <w:lvlJc w:val="left"/>
      <w:pPr>
        <w:ind w:left="4475" w:hanging="348"/>
      </w:pPr>
      <w:rPr>
        <w:rFonts w:hint="default"/>
        <w:lang w:val="hr-HR" w:eastAsia="en-US" w:bidi="ar-SA"/>
      </w:rPr>
    </w:lvl>
    <w:lvl w:ilvl="5" w:tplc="206062E4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6" w:tplc="23303AB8">
      <w:numFmt w:val="bullet"/>
      <w:lvlText w:val="•"/>
      <w:lvlJc w:val="left"/>
      <w:pPr>
        <w:ind w:left="6192" w:hanging="348"/>
      </w:pPr>
      <w:rPr>
        <w:rFonts w:hint="default"/>
        <w:lang w:val="hr-HR" w:eastAsia="en-US" w:bidi="ar-SA"/>
      </w:rPr>
    </w:lvl>
    <w:lvl w:ilvl="7" w:tplc="0EBC847E">
      <w:numFmt w:val="bullet"/>
      <w:lvlText w:val="•"/>
      <w:lvlJc w:val="left"/>
      <w:pPr>
        <w:ind w:left="7051" w:hanging="348"/>
      </w:pPr>
      <w:rPr>
        <w:rFonts w:hint="default"/>
        <w:lang w:val="hr-HR" w:eastAsia="en-US" w:bidi="ar-SA"/>
      </w:rPr>
    </w:lvl>
    <w:lvl w:ilvl="8" w:tplc="694CFBBC">
      <w:numFmt w:val="bullet"/>
      <w:lvlText w:val="•"/>
      <w:lvlJc w:val="left"/>
      <w:pPr>
        <w:ind w:left="7910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16532519"/>
    <w:multiLevelType w:val="hybridMultilevel"/>
    <w:tmpl w:val="BC0A7910"/>
    <w:lvl w:ilvl="0" w:tplc="DCF2ACF8">
      <w:numFmt w:val="bullet"/>
      <w:lvlText w:val="-"/>
      <w:lvlJc w:val="left"/>
      <w:pPr>
        <w:ind w:left="1024" w:hanging="348"/>
      </w:pPr>
      <w:rPr>
        <w:rFonts w:ascii="Carlito" w:eastAsia="Carlito" w:hAnsi="Carlito" w:cs="Carlito" w:hint="default"/>
        <w:spacing w:val="-8"/>
        <w:w w:val="99"/>
        <w:sz w:val="20"/>
        <w:szCs w:val="20"/>
        <w:lang w:val="hr-HR" w:eastAsia="en-US" w:bidi="ar-SA"/>
      </w:rPr>
    </w:lvl>
    <w:lvl w:ilvl="1" w:tplc="5942B6DA">
      <w:numFmt w:val="bullet"/>
      <w:lvlText w:val="•"/>
      <w:lvlJc w:val="left"/>
      <w:pPr>
        <w:ind w:left="1880" w:hanging="348"/>
      </w:pPr>
      <w:rPr>
        <w:rFonts w:hint="default"/>
        <w:lang w:val="hr-HR" w:eastAsia="en-US" w:bidi="ar-SA"/>
      </w:rPr>
    </w:lvl>
    <w:lvl w:ilvl="2" w:tplc="3A007DAC">
      <w:numFmt w:val="bullet"/>
      <w:lvlText w:val="•"/>
      <w:lvlJc w:val="left"/>
      <w:pPr>
        <w:ind w:left="2741" w:hanging="348"/>
      </w:pPr>
      <w:rPr>
        <w:rFonts w:hint="default"/>
        <w:lang w:val="hr-HR" w:eastAsia="en-US" w:bidi="ar-SA"/>
      </w:rPr>
    </w:lvl>
    <w:lvl w:ilvl="3" w:tplc="8E2837F8">
      <w:numFmt w:val="bullet"/>
      <w:lvlText w:val="•"/>
      <w:lvlJc w:val="left"/>
      <w:pPr>
        <w:ind w:left="3602" w:hanging="348"/>
      </w:pPr>
      <w:rPr>
        <w:rFonts w:hint="default"/>
        <w:lang w:val="hr-HR" w:eastAsia="en-US" w:bidi="ar-SA"/>
      </w:rPr>
    </w:lvl>
    <w:lvl w:ilvl="4" w:tplc="AC7A4F2E">
      <w:numFmt w:val="bullet"/>
      <w:lvlText w:val="•"/>
      <w:lvlJc w:val="left"/>
      <w:pPr>
        <w:ind w:left="4463" w:hanging="348"/>
      </w:pPr>
      <w:rPr>
        <w:rFonts w:hint="default"/>
        <w:lang w:val="hr-HR" w:eastAsia="en-US" w:bidi="ar-SA"/>
      </w:rPr>
    </w:lvl>
    <w:lvl w:ilvl="5" w:tplc="29F03FB8">
      <w:numFmt w:val="bullet"/>
      <w:lvlText w:val="•"/>
      <w:lvlJc w:val="left"/>
      <w:pPr>
        <w:ind w:left="5324" w:hanging="348"/>
      </w:pPr>
      <w:rPr>
        <w:rFonts w:hint="default"/>
        <w:lang w:val="hr-HR" w:eastAsia="en-US" w:bidi="ar-SA"/>
      </w:rPr>
    </w:lvl>
    <w:lvl w:ilvl="6" w:tplc="047C458A">
      <w:numFmt w:val="bullet"/>
      <w:lvlText w:val="•"/>
      <w:lvlJc w:val="left"/>
      <w:pPr>
        <w:ind w:left="6184" w:hanging="348"/>
      </w:pPr>
      <w:rPr>
        <w:rFonts w:hint="default"/>
        <w:lang w:val="hr-HR" w:eastAsia="en-US" w:bidi="ar-SA"/>
      </w:rPr>
    </w:lvl>
    <w:lvl w:ilvl="7" w:tplc="43080306">
      <w:numFmt w:val="bullet"/>
      <w:lvlText w:val="•"/>
      <w:lvlJc w:val="left"/>
      <w:pPr>
        <w:ind w:left="7045" w:hanging="348"/>
      </w:pPr>
      <w:rPr>
        <w:rFonts w:hint="default"/>
        <w:lang w:val="hr-HR" w:eastAsia="en-US" w:bidi="ar-SA"/>
      </w:rPr>
    </w:lvl>
    <w:lvl w:ilvl="8" w:tplc="6B924386">
      <w:numFmt w:val="bullet"/>
      <w:lvlText w:val="•"/>
      <w:lvlJc w:val="left"/>
      <w:pPr>
        <w:ind w:left="7906" w:hanging="348"/>
      </w:pPr>
      <w:rPr>
        <w:rFonts w:hint="default"/>
        <w:lang w:val="hr-HR" w:eastAsia="en-US" w:bidi="ar-SA"/>
      </w:rPr>
    </w:lvl>
  </w:abstractNum>
  <w:abstractNum w:abstractNumId="10" w15:restartNumberingAfterBreak="0">
    <w:nsid w:val="21741114"/>
    <w:multiLevelType w:val="multilevel"/>
    <w:tmpl w:val="74486FBA"/>
    <w:lvl w:ilvl="0">
      <w:start w:val="4"/>
      <w:numFmt w:val="decimal"/>
      <w:lvlText w:val="%1"/>
      <w:lvlJc w:val="left"/>
      <w:pPr>
        <w:ind w:left="10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024" w:hanging="708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0"/>
        <w:szCs w:val="20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168" w:hanging="708"/>
      </w:pPr>
      <w:rPr>
        <w:rFonts w:ascii="Times New Roman" w:eastAsia="Times New Roman" w:hAnsi="Times New Roman" w:cs="Times New Roman" w:hint="default"/>
        <w:b/>
        <w:bCs/>
        <w:i/>
        <w:spacing w:val="-23"/>
        <w:w w:val="99"/>
        <w:sz w:val="20"/>
        <w:szCs w:val="20"/>
        <w:lang w:val="hr-HR" w:eastAsia="en-US" w:bidi="ar-SA"/>
      </w:rPr>
    </w:lvl>
    <w:lvl w:ilvl="4">
      <w:numFmt w:val="bullet"/>
      <w:lvlText w:val=""/>
      <w:lvlJc w:val="left"/>
      <w:pPr>
        <w:ind w:left="1024" w:hanging="348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5">
      <w:numFmt w:val="bullet"/>
      <w:lvlText w:val="•"/>
      <w:lvlJc w:val="left"/>
      <w:pPr>
        <w:ind w:left="4923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64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05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46" w:hanging="348"/>
      </w:pPr>
      <w:rPr>
        <w:rFonts w:hint="default"/>
        <w:lang w:val="hr-HR" w:eastAsia="en-US" w:bidi="ar-SA"/>
      </w:rPr>
    </w:lvl>
  </w:abstractNum>
  <w:abstractNum w:abstractNumId="11" w15:restartNumberingAfterBreak="0">
    <w:nsid w:val="22D8014D"/>
    <w:multiLevelType w:val="multilevel"/>
    <w:tmpl w:val="D3804C6A"/>
    <w:lvl w:ilvl="0">
      <w:start w:val="7"/>
      <w:numFmt w:val="decimal"/>
      <w:lvlText w:val="%1"/>
      <w:lvlJc w:val="left"/>
      <w:pPr>
        <w:ind w:left="1024" w:hanging="708"/>
      </w:pPr>
      <w:rPr>
        <w:rFonts w:hint="default"/>
        <w:lang w:val="hr-HR" w:eastAsia="en-US" w:bidi="ar-SA"/>
      </w:rPr>
    </w:lvl>
    <w:lvl w:ilvl="1">
      <w:start w:val="12"/>
      <w:numFmt w:val="decimal"/>
      <w:lvlText w:val="%1.%2"/>
      <w:lvlJc w:val="left"/>
      <w:pPr>
        <w:ind w:left="1024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024" w:hanging="708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602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63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24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45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06" w:hanging="708"/>
      </w:pPr>
      <w:rPr>
        <w:rFonts w:hint="default"/>
        <w:lang w:val="hr-HR" w:eastAsia="en-US" w:bidi="ar-SA"/>
      </w:rPr>
    </w:lvl>
  </w:abstractNum>
  <w:abstractNum w:abstractNumId="12" w15:restartNumberingAfterBreak="0">
    <w:nsid w:val="232D203B"/>
    <w:multiLevelType w:val="multilevel"/>
    <w:tmpl w:val="16066BEE"/>
    <w:lvl w:ilvl="0">
      <w:start w:val="7"/>
      <w:numFmt w:val="decimal"/>
      <w:lvlText w:val="%1"/>
      <w:lvlJc w:val="left"/>
      <w:pPr>
        <w:ind w:left="1024" w:hanging="708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1024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024" w:hanging="708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602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63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24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45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06" w:hanging="708"/>
      </w:pPr>
      <w:rPr>
        <w:rFonts w:hint="default"/>
        <w:lang w:val="hr-HR" w:eastAsia="en-US" w:bidi="ar-SA"/>
      </w:rPr>
    </w:lvl>
  </w:abstractNum>
  <w:abstractNum w:abstractNumId="13" w15:restartNumberingAfterBreak="0">
    <w:nsid w:val="25D336D3"/>
    <w:multiLevelType w:val="hybridMultilevel"/>
    <w:tmpl w:val="1074AE86"/>
    <w:lvl w:ilvl="0" w:tplc="FAFA09C8">
      <w:start w:val="8"/>
      <w:numFmt w:val="decimal"/>
      <w:lvlText w:val="%1."/>
      <w:lvlJc w:val="left"/>
      <w:pPr>
        <w:ind w:left="676" w:hanging="360"/>
      </w:pPr>
      <w:rPr>
        <w:rFonts w:hint="default"/>
        <w:b/>
        <w:bCs/>
        <w:spacing w:val="-3"/>
        <w:w w:val="100"/>
        <w:lang w:val="hr-HR" w:eastAsia="en-US" w:bidi="ar-SA"/>
      </w:rPr>
    </w:lvl>
    <w:lvl w:ilvl="1" w:tplc="B2C49412">
      <w:numFmt w:val="bullet"/>
      <w:lvlText w:val="-"/>
      <w:lvlJc w:val="left"/>
      <w:pPr>
        <w:ind w:left="2441" w:hanging="348"/>
      </w:pPr>
      <w:rPr>
        <w:rFonts w:ascii="Carlito" w:eastAsia="Carlito" w:hAnsi="Carlito" w:cs="Carlito" w:hint="default"/>
        <w:spacing w:val="-8"/>
        <w:w w:val="99"/>
        <w:sz w:val="20"/>
        <w:szCs w:val="20"/>
        <w:lang w:val="hr-HR" w:eastAsia="en-US" w:bidi="ar-SA"/>
      </w:rPr>
    </w:lvl>
    <w:lvl w:ilvl="2" w:tplc="EA4CEC62">
      <w:numFmt w:val="bullet"/>
      <w:lvlText w:val="•"/>
      <w:lvlJc w:val="left"/>
      <w:pPr>
        <w:ind w:left="3238" w:hanging="348"/>
      </w:pPr>
      <w:rPr>
        <w:rFonts w:hint="default"/>
        <w:lang w:val="hr-HR" w:eastAsia="en-US" w:bidi="ar-SA"/>
      </w:rPr>
    </w:lvl>
    <w:lvl w:ilvl="3" w:tplc="01101CA2">
      <w:numFmt w:val="bullet"/>
      <w:lvlText w:val="•"/>
      <w:lvlJc w:val="left"/>
      <w:pPr>
        <w:ind w:left="4037" w:hanging="348"/>
      </w:pPr>
      <w:rPr>
        <w:rFonts w:hint="default"/>
        <w:lang w:val="hr-HR" w:eastAsia="en-US" w:bidi="ar-SA"/>
      </w:rPr>
    </w:lvl>
    <w:lvl w:ilvl="4" w:tplc="E7261CCA">
      <w:numFmt w:val="bullet"/>
      <w:lvlText w:val="•"/>
      <w:lvlJc w:val="left"/>
      <w:pPr>
        <w:ind w:left="4836" w:hanging="348"/>
      </w:pPr>
      <w:rPr>
        <w:rFonts w:hint="default"/>
        <w:lang w:val="hr-HR" w:eastAsia="en-US" w:bidi="ar-SA"/>
      </w:rPr>
    </w:lvl>
    <w:lvl w:ilvl="5" w:tplc="F20C4D2C">
      <w:numFmt w:val="bullet"/>
      <w:lvlText w:val="•"/>
      <w:lvlJc w:val="left"/>
      <w:pPr>
        <w:ind w:left="5634" w:hanging="348"/>
      </w:pPr>
      <w:rPr>
        <w:rFonts w:hint="default"/>
        <w:lang w:val="hr-HR" w:eastAsia="en-US" w:bidi="ar-SA"/>
      </w:rPr>
    </w:lvl>
    <w:lvl w:ilvl="6" w:tplc="29E47942">
      <w:numFmt w:val="bullet"/>
      <w:lvlText w:val="•"/>
      <w:lvlJc w:val="left"/>
      <w:pPr>
        <w:ind w:left="6433" w:hanging="348"/>
      </w:pPr>
      <w:rPr>
        <w:rFonts w:hint="default"/>
        <w:lang w:val="hr-HR" w:eastAsia="en-US" w:bidi="ar-SA"/>
      </w:rPr>
    </w:lvl>
    <w:lvl w:ilvl="7" w:tplc="727438F2">
      <w:numFmt w:val="bullet"/>
      <w:lvlText w:val="•"/>
      <w:lvlJc w:val="left"/>
      <w:pPr>
        <w:ind w:left="7232" w:hanging="348"/>
      </w:pPr>
      <w:rPr>
        <w:rFonts w:hint="default"/>
        <w:lang w:val="hr-HR" w:eastAsia="en-US" w:bidi="ar-SA"/>
      </w:rPr>
    </w:lvl>
    <w:lvl w:ilvl="8" w:tplc="1C92612C">
      <w:numFmt w:val="bullet"/>
      <w:lvlText w:val="•"/>
      <w:lvlJc w:val="left"/>
      <w:pPr>
        <w:ind w:left="8030" w:hanging="348"/>
      </w:pPr>
      <w:rPr>
        <w:rFonts w:hint="default"/>
        <w:lang w:val="hr-HR" w:eastAsia="en-US" w:bidi="ar-SA"/>
      </w:rPr>
    </w:lvl>
  </w:abstractNum>
  <w:abstractNum w:abstractNumId="14" w15:restartNumberingAfterBreak="0">
    <w:nsid w:val="28A0313A"/>
    <w:multiLevelType w:val="hybridMultilevel"/>
    <w:tmpl w:val="830E5A18"/>
    <w:lvl w:ilvl="0" w:tplc="DBB68DC2">
      <w:start w:val="1"/>
      <w:numFmt w:val="decimal"/>
      <w:lvlText w:val="%1."/>
      <w:lvlJc w:val="left"/>
      <w:pPr>
        <w:ind w:left="1733" w:hanging="336"/>
      </w:pPr>
      <w:rPr>
        <w:rFonts w:ascii="Times New Roman" w:eastAsia="Times New Roman" w:hAnsi="Times New Roman" w:cs="Times New Roman" w:hint="default"/>
        <w:spacing w:val="-14"/>
        <w:w w:val="100"/>
        <w:sz w:val="20"/>
        <w:szCs w:val="20"/>
        <w:lang w:val="hr-HR" w:eastAsia="en-US" w:bidi="ar-SA"/>
      </w:rPr>
    </w:lvl>
    <w:lvl w:ilvl="1" w:tplc="D3CCB104">
      <w:numFmt w:val="bullet"/>
      <w:lvlText w:val="•"/>
      <w:lvlJc w:val="left"/>
      <w:pPr>
        <w:ind w:left="2528" w:hanging="336"/>
      </w:pPr>
      <w:rPr>
        <w:rFonts w:hint="default"/>
        <w:lang w:val="hr-HR" w:eastAsia="en-US" w:bidi="ar-SA"/>
      </w:rPr>
    </w:lvl>
    <w:lvl w:ilvl="2" w:tplc="69DED4B0">
      <w:numFmt w:val="bullet"/>
      <w:lvlText w:val="•"/>
      <w:lvlJc w:val="left"/>
      <w:pPr>
        <w:ind w:left="3317" w:hanging="336"/>
      </w:pPr>
      <w:rPr>
        <w:rFonts w:hint="default"/>
        <w:lang w:val="hr-HR" w:eastAsia="en-US" w:bidi="ar-SA"/>
      </w:rPr>
    </w:lvl>
    <w:lvl w:ilvl="3" w:tplc="E4A0617C">
      <w:numFmt w:val="bullet"/>
      <w:lvlText w:val="•"/>
      <w:lvlJc w:val="left"/>
      <w:pPr>
        <w:ind w:left="4106" w:hanging="336"/>
      </w:pPr>
      <w:rPr>
        <w:rFonts w:hint="default"/>
        <w:lang w:val="hr-HR" w:eastAsia="en-US" w:bidi="ar-SA"/>
      </w:rPr>
    </w:lvl>
    <w:lvl w:ilvl="4" w:tplc="63424940">
      <w:numFmt w:val="bullet"/>
      <w:lvlText w:val="•"/>
      <w:lvlJc w:val="left"/>
      <w:pPr>
        <w:ind w:left="4895" w:hanging="336"/>
      </w:pPr>
      <w:rPr>
        <w:rFonts w:hint="default"/>
        <w:lang w:val="hr-HR" w:eastAsia="en-US" w:bidi="ar-SA"/>
      </w:rPr>
    </w:lvl>
    <w:lvl w:ilvl="5" w:tplc="68BC9046">
      <w:numFmt w:val="bullet"/>
      <w:lvlText w:val="•"/>
      <w:lvlJc w:val="left"/>
      <w:pPr>
        <w:ind w:left="5684" w:hanging="336"/>
      </w:pPr>
      <w:rPr>
        <w:rFonts w:hint="default"/>
        <w:lang w:val="hr-HR" w:eastAsia="en-US" w:bidi="ar-SA"/>
      </w:rPr>
    </w:lvl>
    <w:lvl w:ilvl="6" w:tplc="31248D38">
      <w:numFmt w:val="bullet"/>
      <w:lvlText w:val="•"/>
      <w:lvlJc w:val="left"/>
      <w:pPr>
        <w:ind w:left="6472" w:hanging="336"/>
      </w:pPr>
      <w:rPr>
        <w:rFonts w:hint="default"/>
        <w:lang w:val="hr-HR" w:eastAsia="en-US" w:bidi="ar-SA"/>
      </w:rPr>
    </w:lvl>
    <w:lvl w:ilvl="7" w:tplc="404C1A90">
      <w:numFmt w:val="bullet"/>
      <w:lvlText w:val="•"/>
      <w:lvlJc w:val="left"/>
      <w:pPr>
        <w:ind w:left="7261" w:hanging="336"/>
      </w:pPr>
      <w:rPr>
        <w:rFonts w:hint="default"/>
        <w:lang w:val="hr-HR" w:eastAsia="en-US" w:bidi="ar-SA"/>
      </w:rPr>
    </w:lvl>
    <w:lvl w:ilvl="8" w:tplc="6B4EE7A4">
      <w:numFmt w:val="bullet"/>
      <w:lvlText w:val="•"/>
      <w:lvlJc w:val="left"/>
      <w:pPr>
        <w:ind w:left="8050" w:hanging="336"/>
      </w:pPr>
      <w:rPr>
        <w:rFonts w:hint="default"/>
        <w:lang w:val="hr-HR" w:eastAsia="en-US" w:bidi="ar-SA"/>
      </w:rPr>
    </w:lvl>
  </w:abstractNum>
  <w:abstractNum w:abstractNumId="15" w15:restartNumberingAfterBreak="0">
    <w:nsid w:val="2CA14BEC"/>
    <w:multiLevelType w:val="multilevel"/>
    <w:tmpl w:val="E3445EE2"/>
    <w:lvl w:ilvl="0">
      <w:start w:val="4"/>
      <w:numFmt w:val="decimal"/>
      <w:lvlText w:val="%1"/>
      <w:lvlJc w:val="left"/>
      <w:pPr>
        <w:ind w:left="676" w:hanging="360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036" w:hanging="348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3">
      <w:numFmt w:val="bullet"/>
      <w:lvlText w:val="-"/>
      <w:lvlJc w:val="left"/>
      <w:pPr>
        <w:ind w:left="786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44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73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0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3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66" w:hanging="361"/>
      </w:pPr>
      <w:rPr>
        <w:rFonts w:hint="default"/>
        <w:lang w:val="hr-HR" w:eastAsia="en-US" w:bidi="ar-SA"/>
      </w:rPr>
    </w:lvl>
  </w:abstractNum>
  <w:abstractNum w:abstractNumId="16" w15:restartNumberingAfterBreak="0">
    <w:nsid w:val="313333BC"/>
    <w:multiLevelType w:val="hybridMultilevel"/>
    <w:tmpl w:val="E6562A14"/>
    <w:lvl w:ilvl="0" w:tplc="AC4C8820">
      <w:start w:val="1"/>
      <w:numFmt w:val="decimal"/>
      <w:lvlText w:val="%1."/>
      <w:lvlJc w:val="left"/>
      <w:pPr>
        <w:ind w:left="1244" w:hanging="360"/>
      </w:pPr>
      <w:rPr>
        <w:rFonts w:hint="default"/>
        <w:spacing w:val="-8"/>
        <w:w w:val="100"/>
        <w:lang w:val="hr-HR" w:eastAsia="en-US" w:bidi="ar-SA"/>
      </w:rPr>
    </w:lvl>
    <w:lvl w:ilvl="1" w:tplc="D6B6B3CA">
      <w:numFmt w:val="bullet"/>
      <w:lvlText w:val="•"/>
      <w:lvlJc w:val="left"/>
      <w:pPr>
        <w:ind w:left="2078" w:hanging="360"/>
      </w:pPr>
      <w:rPr>
        <w:rFonts w:hint="default"/>
        <w:lang w:val="hr-HR" w:eastAsia="en-US" w:bidi="ar-SA"/>
      </w:rPr>
    </w:lvl>
    <w:lvl w:ilvl="2" w:tplc="CEB0BD64">
      <w:numFmt w:val="bullet"/>
      <w:lvlText w:val="•"/>
      <w:lvlJc w:val="left"/>
      <w:pPr>
        <w:ind w:left="2917" w:hanging="360"/>
      </w:pPr>
      <w:rPr>
        <w:rFonts w:hint="default"/>
        <w:lang w:val="hr-HR" w:eastAsia="en-US" w:bidi="ar-SA"/>
      </w:rPr>
    </w:lvl>
    <w:lvl w:ilvl="3" w:tplc="225A27E4">
      <w:numFmt w:val="bullet"/>
      <w:lvlText w:val="•"/>
      <w:lvlJc w:val="left"/>
      <w:pPr>
        <w:ind w:left="3756" w:hanging="360"/>
      </w:pPr>
      <w:rPr>
        <w:rFonts w:hint="default"/>
        <w:lang w:val="hr-HR" w:eastAsia="en-US" w:bidi="ar-SA"/>
      </w:rPr>
    </w:lvl>
    <w:lvl w:ilvl="4" w:tplc="BF281120">
      <w:numFmt w:val="bullet"/>
      <w:lvlText w:val="•"/>
      <w:lvlJc w:val="left"/>
      <w:pPr>
        <w:ind w:left="4595" w:hanging="360"/>
      </w:pPr>
      <w:rPr>
        <w:rFonts w:hint="default"/>
        <w:lang w:val="hr-HR" w:eastAsia="en-US" w:bidi="ar-SA"/>
      </w:rPr>
    </w:lvl>
    <w:lvl w:ilvl="5" w:tplc="57466B1C">
      <w:numFmt w:val="bullet"/>
      <w:lvlText w:val="•"/>
      <w:lvlJc w:val="left"/>
      <w:pPr>
        <w:ind w:left="5434" w:hanging="360"/>
      </w:pPr>
      <w:rPr>
        <w:rFonts w:hint="default"/>
        <w:lang w:val="hr-HR" w:eastAsia="en-US" w:bidi="ar-SA"/>
      </w:rPr>
    </w:lvl>
    <w:lvl w:ilvl="6" w:tplc="84F899EE">
      <w:numFmt w:val="bullet"/>
      <w:lvlText w:val="•"/>
      <w:lvlJc w:val="left"/>
      <w:pPr>
        <w:ind w:left="6272" w:hanging="360"/>
      </w:pPr>
      <w:rPr>
        <w:rFonts w:hint="default"/>
        <w:lang w:val="hr-HR" w:eastAsia="en-US" w:bidi="ar-SA"/>
      </w:rPr>
    </w:lvl>
    <w:lvl w:ilvl="7" w:tplc="DDD25040">
      <w:numFmt w:val="bullet"/>
      <w:lvlText w:val="•"/>
      <w:lvlJc w:val="left"/>
      <w:pPr>
        <w:ind w:left="7111" w:hanging="360"/>
      </w:pPr>
      <w:rPr>
        <w:rFonts w:hint="default"/>
        <w:lang w:val="hr-HR" w:eastAsia="en-US" w:bidi="ar-SA"/>
      </w:rPr>
    </w:lvl>
    <w:lvl w:ilvl="8" w:tplc="005E5DD8">
      <w:numFmt w:val="bullet"/>
      <w:lvlText w:val="•"/>
      <w:lvlJc w:val="left"/>
      <w:pPr>
        <w:ind w:left="795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355822B8"/>
    <w:multiLevelType w:val="hybridMultilevel"/>
    <w:tmpl w:val="25021A52"/>
    <w:lvl w:ilvl="0" w:tplc="00C00940">
      <w:start w:val="1"/>
      <w:numFmt w:val="lowerLetter"/>
      <w:lvlText w:val="%1)"/>
      <w:lvlJc w:val="left"/>
      <w:pPr>
        <w:ind w:left="1024" w:hanging="348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1" w:tplc="3648B8EC">
      <w:numFmt w:val="bullet"/>
      <w:lvlText w:val="•"/>
      <w:lvlJc w:val="left"/>
      <w:pPr>
        <w:ind w:left="1880" w:hanging="348"/>
      </w:pPr>
      <w:rPr>
        <w:rFonts w:hint="default"/>
        <w:lang w:val="hr-HR" w:eastAsia="en-US" w:bidi="ar-SA"/>
      </w:rPr>
    </w:lvl>
    <w:lvl w:ilvl="2" w:tplc="B5FE50E8">
      <w:numFmt w:val="bullet"/>
      <w:lvlText w:val="•"/>
      <w:lvlJc w:val="left"/>
      <w:pPr>
        <w:ind w:left="2741" w:hanging="348"/>
      </w:pPr>
      <w:rPr>
        <w:rFonts w:hint="default"/>
        <w:lang w:val="hr-HR" w:eastAsia="en-US" w:bidi="ar-SA"/>
      </w:rPr>
    </w:lvl>
    <w:lvl w:ilvl="3" w:tplc="56FC59EA">
      <w:numFmt w:val="bullet"/>
      <w:lvlText w:val="•"/>
      <w:lvlJc w:val="left"/>
      <w:pPr>
        <w:ind w:left="3602" w:hanging="348"/>
      </w:pPr>
      <w:rPr>
        <w:rFonts w:hint="default"/>
        <w:lang w:val="hr-HR" w:eastAsia="en-US" w:bidi="ar-SA"/>
      </w:rPr>
    </w:lvl>
    <w:lvl w:ilvl="4" w:tplc="F8C42ECC">
      <w:numFmt w:val="bullet"/>
      <w:lvlText w:val="•"/>
      <w:lvlJc w:val="left"/>
      <w:pPr>
        <w:ind w:left="4463" w:hanging="348"/>
      </w:pPr>
      <w:rPr>
        <w:rFonts w:hint="default"/>
        <w:lang w:val="hr-HR" w:eastAsia="en-US" w:bidi="ar-SA"/>
      </w:rPr>
    </w:lvl>
    <w:lvl w:ilvl="5" w:tplc="C2E666A0">
      <w:numFmt w:val="bullet"/>
      <w:lvlText w:val="•"/>
      <w:lvlJc w:val="left"/>
      <w:pPr>
        <w:ind w:left="5324" w:hanging="348"/>
      </w:pPr>
      <w:rPr>
        <w:rFonts w:hint="default"/>
        <w:lang w:val="hr-HR" w:eastAsia="en-US" w:bidi="ar-SA"/>
      </w:rPr>
    </w:lvl>
    <w:lvl w:ilvl="6" w:tplc="9DC41678">
      <w:numFmt w:val="bullet"/>
      <w:lvlText w:val="•"/>
      <w:lvlJc w:val="left"/>
      <w:pPr>
        <w:ind w:left="6184" w:hanging="348"/>
      </w:pPr>
      <w:rPr>
        <w:rFonts w:hint="default"/>
        <w:lang w:val="hr-HR" w:eastAsia="en-US" w:bidi="ar-SA"/>
      </w:rPr>
    </w:lvl>
    <w:lvl w:ilvl="7" w:tplc="5336A6F4">
      <w:numFmt w:val="bullet"/>
      <w:lvlText w:val="•"/>
      <w:lvlJc w:val="left"/>
      <w:pPr>
        <w:ind w:left="7045" w:hanging="348"/>
      </w:pPr>
      <w:rPr>
        <w:rFonts w:hint="default"/>
        <w:lang w:val="hr-HR" w:eastAsia="en-US" w:bidi="ar-SA"/>
      </w:rPr>
    </w:lvl>
    <w:lvl w:ilvl="8" w:tplc="901AA9E8">
      <w:numFmt w:val="bullet"/>
      <w:lvlText w:val="•"/>
      <w:lvlJc w:val="left"/>
      <w:pPr>
        <w:ind w:left="7906" w:hanging="348"/>
      </w:pPr>
      <w:rPr>
        <w:rFonts w:hint="default"/>
        <w:lang w:val="hr-HR" w:eastAsia="en-US" w:bidi="ar-SA"/>
      </w:rPr>
    </w:lvl>
  </w:abstractNum>
  <w:abstractNum w:abstractNumId="18" w15:restartNumberingAfterBreak="0">
    <w:nsid w:val="37340D6C"/>
    <w:multiLevelType w:val="multilevel"/>
    <w:tmpl w:val="3782F7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236EB4"/>
    <w:multiLevelType w:val="hybridMultilevel"/>
    <w:tmpl w:val="944A7A48"/>
    <w:lvl w:ilvl="0" w:tplc="A5AE9BD6">
      <w:start w:val="6"/>
      <w:numFmt w:val="lowerLetter"/>
      <w:lvlText w:val="%1)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0"/>
        <w:szCs w:val="20"/>
        <w:lang w:val="hr-HR" w:eastAsia="en-US" w:bidi="ar-SA"/>
      </w:rPr>
    </w:lvl>
    <w:lvl w:ilvl="1" w:tplc="FFA06574">
      <w:numFmt w:val="bullet"/>
      <w:lvlText w:val="-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r-HR" w:eastAsia="en-US" w:bidi="ar-SA"/>
      </w:rPr>
    </w:lvl>
    <w:lvl w:ilvl="2" w:tplc="A1665658">
      <w:numFmt w:val="bullet"/>
      <w:lvlText w:val="•"/>
      <w:lvlJc w:val="left"/>
      <w:pPr>
        <w:ind w:left="1757" w:hanging="348"/>
      </w:pPr>
      <w:rPr>
        <w:rFonts w:hint="default"/>
        <w:lang w:val="hr-HR" w:eastAsia="en-US" w:bidi="ar-SA"/>
      </w:rPr>
    </w:lvl>
    <w:lvl w:ilvl="3" w:tplc="ED2AF6B0">
      <w:numFmt w:val="bullet"/>
      <w:lvlText w:val="•"/>
      <w:lvlJc w:val="left"/>
      <w:pPr>
        <w:ind w:left="2694" w:hanging="348"/>
      </w:pPr>
      <w:rPr>
        <w:rFonts w:hint="default"/>
        <w:lang w:val="hr-HR" w:eastAsia="en-US" w:bidi="ar-SA"/>
      </w:rPr>
    </w:lvl>
    <w:lvl w:ilvl="4" w:tplc="5D6A45B2">
      <w:numFmt w:val="bullet"/>
      <w:lvlText w:val="•"/>
      <w:lvlJc w:val="left"/>
      <w:pPr>
        <w:ind w:left="3632" w:hanging="348"/>
      </w:pPr>
      <w:rPr>
        <w:rFonts w:hint="default"/>
        <w:lang w:val="hr-HR" w:eastAsia="en-US" w:bidi="ar-SA"/>
      </w:rPr>
    </w:lvl>
    <w:lvl w:ilvl="5" w:tplc="4AFAAF86">
      <w:numFmt w:val="bullet"/>
      <w:lvlText w:val="•"/>
      <w:lvlJc w:val="left"/>
      <w:pPr>
        <w:ind w:left="4569" w:hanging="348"/>
      </w:pPr>
      <w:rPr>
        <w:rFonts w:hint="default"/>
        <w:lang w:val="hr-HR" w:eastAsia="en-US" w:bidi="ar-SA"/>
      </w:rPr>
    </w:lvl>
    <w:lvl w:ilvl="6" w:tplc="14EADB34">
      <w:numFmt w:val="bullet"/>
      <w:lvlText w:val="•"/>
      <w:lvlJc w:val="left"/>
      <w:pPr>
        <w:ind w:left="5507" w:hanging="348"/>
      </w:pPr>
      <w:rPr>
        <w:rFonts w:hint="default"/>
        <w:lang w:val="hr-HR" w:eastAsia="en-US" w:bidi="ar-SA"/>
      </w:rPr>
    </w:lvl>
    <w:lvl w:ilvl="7" w:tplc="F69093EC">
      <w:numFmt w:val="bullet"/>
      <w:lvlText w:val="•"/>
      <w:lvlJc w:val="left"/>
      <w:pPr>
        <w:ind w:left="6444" w:hanging="348"/>
      </w:pPr>
      <w:rPr>
        <w:rFonts w:hint="default"/>
        <w:lang w:val="hr-HR" w:eastAsia="en-US" w:bidi="ar-SA"/>
      </w:rPr>
    </w:lvl>
    <w:lvl w:ilvl="8" w:tplc="5900B714">
      <w:numFmt w:val="bullet"/>
      <w:lvlText w:val="•"/>
      <w:lvlJc w:val="left"/>
      <w:pPr>
        <w:ind w:left="7382" w:hanging="348"/>
      </w:pPr>
      <w:rPr>
        <w:rFonts w:hint="default"/>
        <w:lang w:val="hr-HR" w:eastAsia="en-US" w:bidi="ar-SA"/>
      </w:rPr>
    </w:lvl>
  </w:abstractNum>
  <w:abstractNum w:abstractNumId="20" w15:restartNumberingAfterBreak="0">
    <w:nsid w:val="45633876"/>
    <w:multiLevelType w:val="hybridMultilevel"/>
    <w:tmpl w:val="97E252E2"/>
    <w:lvl w:ilvl="0" w:tplc="3D2AE412">
      <w:start w:val="1"/>
      <w:numFmt w:val="decimal"/>
      <w:lvlText w:val="%1."/>
      <w:lvlJc w:val="left"/>
      <w:pPr>
        <w:ind w:left="1036" w:hanging="348"/>
      </w:pPr>
      <w:rPr>
        <w:rFonts w:ascii="Times New Roman" w:eastAsia="Times New Roman" w:hAnsi="Times New Roman" w:cs="Times New Roman" w:hint="default"/>
        <w:spacing w:val="-25"/>
        <w:w w:val="100"/>
        <w:sz w:val="20"/>
        <w:szCs w:val="20"/>
        <w:lang w:val="hr-HR" w:eastAsia="en-US" w:bidi="ar-SA"/>
      </w:rPr>
    </w:lvl>
    <w:lvl w:ilvl="1" w:tplc="4052F75E">
      <w:numFmt w:val="bullet"/>
      <w:lvlText w:val="•"/>
      <w:lvlJc w:val="left"/>
      <w:pPr>
        <w:ind w:left="1898" w:hanging="348"/>
      </w:pPr>
      <w:rPr>
        <w:rFonts w:hint="default"/>
        <w:lang w:val="hr-HR" w:eastAsia="en-US" w:bidi="ar-SA"/>
      </w:rPr>
    </w:lvl>
    <w:lvl w:ilvl="2" w:tplc="6E005320">
      <w:numFmt w:val="bullet"/>
      <w:lvlText w:val="•"/>
      <w:lvlJc w:val="left"/>
      <w:pPr>
        <w:ind w:left="2757" w:hanging="348"/>
      </w:pPr>
      <w:rPr>
        <w:rFonts w:hint="default"/>
        <w:lang w:val="hr-HR" w:eastAsia="en-US" w:bidi="ar-SA"/>
      </w:rPr>
    </w:lvl>
    <w:lvl w:ilvl="3" w:tplc="5476CB58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6A583A44">
      <w:numFmt w:val="bullet"/>
      <w:lvlText w:val="•"/>
      <w:lvlJc w:val="left"/>
      <w:pPr>
        <w:ind w:left="4475" w:hanging="348"/>
      </w:pPr>
      <w:rPr>
        <w:rFonts w:hint="default"/>
        <w:lang w:val="hr-HR" w:eastAsia="en-US" w:bidi="ar-SA"/>
      </w:rPr>
    </w:lvl>
    <w:lvl w:ilvl="5" w:tplc="B170C9C2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6" w:tplc="A6E05AF2">
      <w:numFmt w:val="bullet"/>
      <w:lvlText w:val="•"/>
      <w:lvlJc w:val="left"/>
      <w:pPr>
        <w:ind w:left="6192" w:hanging="348"/>
      </w:pPr>
      <w:rPr>
        <w:rFonts w:hint="default"/>
        <w:lang w:val="hr-HR" w:eastAsia="en-US" w:bidi="ar-SA"/>
      </w:rPr>
    </w:lvl>
    <w:lvl w:ilvl="7" w:tplc="694859C0">
      <w:numFmt w:val="bullet"/>
      <w:lvlText w:val="•"/>
      <w:lvlJc w:val="left"/>
      <w:pPr>
        <w:ind w:left="7051" w:hanging="348"/>
      </w:pPr>
      <w:rPr>
        <w:rFonts w:hint="default"/>
        <w:lang w:val="hr-HR" w:eastAsia="en-US" w:bidi="ar-SA"/>
      </w:rPr>
    </w:lvl>
    <w:lvl w:ilvl="8" w:tplc="8E5A96CC">
      <w:numFmt w:val="bullet"/>
      <w:lvlText w:val="•"/>
      <w:lvlJc w:val="left"/>
      <w:pPr>
        <w:ind w:left="7910" w:hanging="348"/>
      </w:pPr>
      <w:rPr>
        <w:rFonts w:hint="default"/>
        <w:lang w:val="hr-HR" w:eastAsia="en-US" w:bidi="ar-SA"/>
      </w:rPr>
    </w:lvl>
  </w:abstractNum>
  <w:abstractNum w:abstractNumId="21" w15:restartNumberingAfterBreak="0">
    <w:nsid w:val="489F4B6F"/>
    <w:multiLevelType w:val="hybridMultilevel"/>
    <w:tmpl w:val="3A32E39E"/>
    <w:lvl w:ilvl="0" w:tplc="D09ED4A4">
      <w:start w:val="1"/>
      <w:numFmt w:val="decimal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hr-HR" w:eastAsia="en-US" w:bidi="ar-SA"/>
      </w:rPr>
    </w:lvl>
    <w:lvl w:ilvl="1" w:tplc="226E19EA">
      <w:numFmt w:val="bullet"/>
      <w:lvlText w:val="•"/>
      <w:lvlJc w:val="left"/>
      <w:pPr>
        <w:ind w:left="1574" w:hanging="360"/>
      </w:pPr>
      <w:rPr>
        <w:rFonts w:hint="default"/>
        <w:lang w:val="hr-HR" w:eastAsia="en-US" w:bidi="ar-SA"/>
      </w:rPr>
    </w:lvl>
    <w:lvl w:ilvl="2" w:tplc="9BB4DDCE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E38E6502">
      <w:numFmt w:val="bullet"/>
      <w:lvlText w:val="•"/>
      <w:lvlJc w:val="left"/>
      <w:pPr>
        <w:ind w:left="3364" w:hanging="360"/>
      </w:pPr>
      <w:rPr>
        <w:rFonts w:hint="default"/>
        <w:lang w:val="hr-HR" w:eastAsia="en-US" w:bidi="ar-SA"/>
      </w:rPr>
    </w:lvl>
    <w:lvl w:ilvl="4" w:tplc="819A5EF6">
      <w:numFmt w:val="bullet"/>
      <w:lvlText w:val="•"/>
      <w:lvlJc w:val="left"/>
      <w:pPr>
        <w:ind w:left="4259" w:hanging="360"/>
      </w:pPr>
      <w:rPr>
        <w:rFonts w:hint="default"/>
        <w:lang w:val="hr-HR" w:eastAsia="en-US" w:bidi="ar-SA"/>
      </w:rPr>
    </w:lvl>
    <w:lvl w:ilvl="5" w:tplc="8BACEA10">
      <w:numFmt w:val="bullet"/>
      <w:lvlText w:val="•"/>
      <w:lvlJc w:val="left"/>
      <w:pPr>
        <w:ind w:left="5154" w:hanging="360"/>
      </w:pPr>
      <w:rPr>
        <w:rFonts w:hint="default"/>
        <w:lang w:val="hr-HR" w:eastAsia="en-US" w:bidi="ar-SA"/>
      </w:rPr>
    </w:lvl>
    <w:lvl w:ilvl="6" w:tplc="E72ABC28">
      <w:numFmt w:val="bullet"/>
      <w:lvlText w:val="•"/>
      <w:lvlJc w:val="left"/>
      <w:pPr>
        <w:ind w:left="6048" w:hanging="360"/>
      </w:pPr>
      <w:rPr>
        <w:rFonts w:hint="default"/>
        <w:lang w:val="hr-HR" w:eastAsia="en-US" w:bidi="ar-SA"/>
      </w:rPr>
    </w:lvl>
    <w:lvl w:ilvl="7" w:tplc="EAF20E30">
      <w:numFmt w:val="bullet"/>
      <w:lvlText w:val="•"/>
      <w:lvlJc w:val="left"/>
      <w:pPr>
        <w:ind w:left="6943" w:hanging="360"/>
      </w:pPr>
      <w:rPr>
        <w:rFonts w:hint="default"/>
        <w:lang w:val="hr-HR" w:eastAsia="en-US" w:bidi="ar-SA"/>
      </w:rPr>
    </w:lvl>
    <w:lvl w:ilvl="8" w:tplc="A26235A0">
      <w:numFmt w:val="bullet"/>
      <w:lvlText w:val="•"/>
      <w:lvlJc w:val="left"/>
      <w:pPr>
        <w:ind w:left="7838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510F62A9"/>
    <w:multiLevelType w:val="hybridMultilevel"/>
    <w:tmpl w:val="56789262"/>
    <w:lvl w:ilvl="0" w:tplc="3BE64172">
      <w:numFmt w:val="bullet"/>
      <w:lvlText w:val="–"/>
      <w:lvlJc w:val="left"/>
      <w:pPr>
        <w:ind w:left="432" w:hanging="340"/>
      </w:pPr>
      <w:rPr>
        <w:rFonts w:ascii="Carlito" w:eastAsia="Carlito" w:hAnsi="Carlito" w:cs="Carlito" w:hint="default"/>
        <w:w w:val="96"/>
        <w:sz w:val="24"/>
        <w:szCs w:val="24"/>
        <w:lang w:val="hr-HR" w:eastAsia="en-US" w:bidi="ar-SA"/>
      </w:rPr>
    </w:lvl>
    <w:lvl w:ilvl="1" w:tplc="2432DFEA">
      <w:numFmt w:val="bullet"/>
      <w:lvlText w:val="•"/>
      <w:lvlJc w:val="left"/>
      <w:pPr>
        <w:ind w:left="1358" w:hanging="340"/>
      </w:pPr>
      <w:rPr>
        <w:rFonts w:hint="default"/>
        <w:lang w:val="hr-HR" w:eastAsia="en-US" w:bidi="ar-SA"/>
      </w:rPr>
    </w:lvl>
    <w:lvl w:ilvl="2" w:tplc="C3226304">
      <w:numFmt w:val="bullet"/>
      <w:lvlText w:val="•"/>
      <w:lvlJc w:val="left"/>
      <w:pPr>
        <w:ind w:left="2277" w:hanging="340"/>
      </w:pPr>
      <w:rPr>
        <w:rFonts w:hint="default"/>
        <w:lang w:val="hr-HR" w:eastAsia="en-US" w:bidi="ar-SA"/>
      </w:rPr>
    </w:lvl>
    <w:lvl w:ilvl="3" w:tplc="10362660">
      <w:numFmt w:val="bullet"/>
      <w:lvlText w:val="•"/>
      <w:lvlJc w:val="left"/>
      <w:pPr>
        <w:ind w:left="3196" w:hanging="340"/>
      </w:pPr>
      <w:rPr>
        <w:rFonts w:hint="default"/>
        <w:lang w:val="hr-HR" w:eastAsia="en-US" w:bidi="ar-SA"/>
      </w:rPr>
    </w:lvl>
    <w:lvl w:ilvl="4" w:tplc="82883850">
      <w:numFmt w:val="bullet"/>
      <w:lvlText w:val="•"/>
      <w:lvlJc w:val="left"/>
      <w:pPr>
        <w:ind w:left="4115" w:hanging="340"/>
      </w:pPr>
      <w:rPr>
        <w:rFonts w:hint="default"/>
        <w:lang w:val="hr-HR" w:eastAsia="en-US" w:bidi="ar-SA"/>
      </w:rPr>
    </w:lvl>
    <w:lvl w:ilvl="5" w:tplc="DEC0308C">
      <w:numFmt w:val="bullet"/>
      <w:lvlText w:val="•"/>
      <w:lvlJc w:val="left"/>
      <w:pPr>
        <w:ind w:left="5034" w:hanging="340"/>
      </w:pPr>
      <w:rPr>
        <w:rFonts w:hint="default"/>
        <w:lang w:val="hr-HR" w:eastAsia="en-US" w:bidi="ar-SA"/>
      </w:rPr>
    </w:lvl>
    <w:lvl w:ilvl="6" w:tplc="F5A4498C">
      <w:numFmt w:val="bullet"/>
      <w:lvlText w:val="•"/>
      <w:lvlJc w:val="left"/>
      <w:pPr>
        <w:ind w:left="5952" w:hanging="340"/>
      </w:pPr>
      <w:rPr>
        <w:rFonts w:hint="default"/>
        <w:lang w:val="hr-HR" w:eastAsia="en-US" w:bidi="ar-SA"/>
      </w:rPr>
    </w:lvl>
    <w:lvl w:ilvl="7" w:tplc="D8249BCE">
      <w:numFmt w:val="bullet"/>
      <w:lvlText w:val="•"/>
      <w:lvlJc w:val="left"/>
      <w:pPr>
        <w:ind w:left="6871" w:hanging="340"/>
      </w:pPr>
      <w:rPr>
        <w:rFonts w:hint="default"/>
        <w:lang w:val="hr-HR" w:eastAsia="en-US" w:bidi="ar-SA"/>
      </w:rPr>
    </w:lvl>
    <w:lvl w:ilvl="8" w:tplc="A210CCF6">
      <w:numFmt w:val="bullet"/>
      <w:lvlText w:val="•"/>
      <w:lvlJc w:val="left"/>
      <w:pPr>
        <w:ind w:left="7790" w:hanging="340"/>
      </w:pPr>
      <w:rPr>
        <w:rFonts w:hint="default"/>
        <w:lang w:val="hr-HR" w:eastAsia="en-US" w:bidi="ar-SA"/>
      </w:rPr>
    </w:lvl>
  </w:abstractNum>
  <w:abstractNum w:abstractNumId="23" w15:restartNumberingAfterBreak="0">
    <w:nsid w:val="52CC3242"/>
    <w:multiLevelType w:val="multilevel"/>
    <w:tmpl w:val="76762B86"/>
    <w:lvl w:ilvl="0">
      <w:start w:val="3"/>
      <w:numFmt w:val="decimal"/>
      <w:lvlText w:val="%1"/>
      <w:lvlJc w:val="left"/>
      <w:pPr>
        <w:ind w:left="1036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36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036" w:hanging="708"/>
      </w:pPr>
      <w:rPr>
        <w:rFonts w:ascii="Times New Roman" w:eastAsia="Times New Roman" w:hAnsi="Times New Roman" w:cs="Times New Roman" w:hint="default"/>
        <w:b/>
        <w:bCs/>
        <w:i/>
        <w:spacing w:val="-25"/>
        <w:w w:val="99"/>
        <w:sz w:val="20"/>
        <w:szCs w:val="20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733" w:hanging="853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  <w:lang w:val="hr-HR" w:eastAsia="en-US" w:bidi="ar-SA"/>
      </w:rPr>
    </w:lvl>
    <w:lvl w:ilvl="4">
      <w:numFmt w:val="bullet"/>
      <w:lvlText w:val="•"/>
      <w:lvlJc w:val="left"/>
      <w:pPr>
        <w:ind w:left="4369" w:hanging="85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45" w:hanging="85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22" w:hanging="85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98" w:hanging="85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75" w:hanging="853"/>
      </w:pPr>
      <w:rPr>
        <w:rFonts w:hint="default"/>
        <w:lang w:val="hr-HR" w:eastAsia="en-US" w:bidi="ar-SA"/>
      </w:rPr>
    </w:lvl>
  </w:abstractNum>
  <w:abstractNum w:abstractNumId="24" w15:restartNumberingAfterBreak="0">
    <w:nsid w:val="536218C5"/>
    <w:multiLevelType w:val="hybridMultilevel"/>
    <w:tmpl w:val="FAEA67CA"/>
    <w:lvl w:ilvl="0" w:tplc="14FA2FB4">
      <w:start w:val="7"/>
      <w:numFmt w:val="lowerLetter"/>
      <w:lvlText w:val="%1)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0"/>
        <w:szCs w:val="20"/>
        <w:lang w:val="hr-HR" w:eastAsia="en-US" w:bidi="ar-SA"/>
      </w:rPr>
    </w:lvl>
    <w:lvl w:ilvl="1" w:tplc="93387A26">
      <w:numFmt w:val="bullet"/>
      <w:lvlText w:val="-"/>
      <w:lvlJc w:val="left"/>
      <w:pPr>
        <w:ind w:left="1036" w:hanging="34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r-HR" w:eastAsia="en-US" w:bidi="ar-SA"/>
      </w:rPr>
    </w:lvl>
    <w:lvl w:ilvl="2" w:tplc="950801B4">
      <w:numFmt w:val="bullet"/>
      <w:lvlText w:val="•"/>
      <w:lvlJc w:val="left"/>
      <w:pPr>
        <w:ind w:left="1040" w:hanging="348"/>
      </w:pPr>
      <w:rPr>
        <w:rFonts w:hint="default"/>
        <w:lang w:val="hr-HR" w:eastAsia="en-US" w:bidi="ar-SA"/>
      </w:rPr>
    </w:lvl>
    <w:lvl w:ilvl="3" w:tplc="BF300D86">
      <w:numFmt w:val="bullet"/>
      <w:lvlText w:val="•"/>
      <w:lvlJc w:val="left"/>
      <w:pPr>
        <w:ind w:left="2113" w:hanging="348"/>
      </w:pPr>
      <w:rPr>
        <w:rFonts w:hint="default"/>
        <w:lang w:val="hr-HR" w:eastAsia="en-US" w:bidi="ar-SA"/>
      </w:rPr>
    </w:lvl>
    <w:lvl w:ilvl="4" w:tplc="33862066">
      <w:numFmt w:val="bullet"/>
      <w:lvlText w:val="•"/>
      <w:lvlJc w:val="left"/>
      <w:pPr>
        <w:ind w:left="3187" w:hanging="348"/>
      </w:pPr>
      <w:rPr>
        <w:rFonts w:hint="default"/>
        <w:lang w:val="hr-HR" w:eastAsia="en-US" w:bidi="ar-SA"/>
      </w:rPr>
    </w:lvl>
    <w:lvl w:ilvl="5" w:tplc="3EC2F1F2">
      <w:numFmt w:val="bullet"/>
      <w:lvlText w:val="•"/>
      <w:lvlJc w:val="left"/>
      <w:pPr>
        <w:ind w:left="4260" w:hanging="348"/>
      </w:pPr>
      <w:rPr>
        <w:rFonts w:hint="default"/>
        <w:lang w:val="hr-HR" w:eastAsia="en-US" w:bidi="ar-SA"/>
      </w:rPr>
    </w:lvl>
    <w:lvl w:ilvl="6" w:tplc="56E2B0F8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7" w:tplc="B094D040">
      <w:numFmt w:val="bullet"/>
      <w:lvlText w:val="•"/>
      <w:lvlJc w:val="left"/>
      <w:pPr>
        <w:ind w:left="6407" w:hanging="348"/>
      </w:pPr>
      <w:rPr>
        <w:rFonts w:hint="default"/>
        <w:lang w:val="hr-HR" w:eastAsia="en-US" w:bidi="ar-SA"/>
      </w:rPr>
    </w:lvl>
    <w:lvl w:ilvl="8" w:tplc="C3CE37A0">
      <w:numFmt w:val="bullet"/>
      <w:lvlText w:val="•"/>
      <w:lvlJc w:val="left"/>
      <w:pPr>
        <w:ind w:left="7481" w:hanging="348"/>
      </w:pPr>
      <w:rPr>
        <w:rFonts w:hint="default"/>
        <w:lang w:val="hr-HR" w:eastAsia="en-US" w:bidi="ar-SA"/>
      </w:rPr>
    </w:lvl>
  </w:abstractNum>
  <w:abstractNum w:abstractNumId="25" w15:restartNumberingAfterBreak="0">
    <w:nsid w:val="55D16FA6"/>
    <w:multiLevelType w:val="multilevel"/>
    <w:tmpl w:val="42B0C8FE"/>
    <w:lvl w:ilvl="0">
      <w:start w:val="3"/>
      <w:numFmt w:val="decimal"/>
      <w:lvlText w:val="%1"/>
      <w:lvlJc w:val="left"/>
      <w:pPr>
        <w:ind w:left="671" w:hanging="356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71" w:hanging="35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024" w:hanging="348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29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9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2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58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15" w:hanging="348"/>
      </w:pPr>
      <w:rPr>
        <w:rFonts w:hint="default"/>
        <w:lang w:val="hr-HR" w:eastAsia="en-US" w:bidi="ar-SA"/>
      </w:rPr>
    </w:lvl>
  </w:abstractNum>
  <w:abstractNum w:abstractNumId="26" w15:restartNumberingAfterBreak="0">
    <w:nsid w:val="56467293"/>
    <w:multiLevelType w:val="hybridMultilevel"/>
    <w:tmpl w:val="6D4A4470"/>
    <w:lvl w:ilvl="0" w:tplc="00806AD6">
      <w:start w:val="1"/>
      <w:numFmt w:val="decimal"/>
      <w:lvlText w:val="(%1)"/>
      <w:lvlJc w:val="left"/>
      <w:pPr>
        <w:ind w:left="603" w:hanging="28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r-HR" w:eastAsia="en-US" w:bidi="ar-SA"/>
      </w:rPr>
    </w:lvl>
    <w:lvl w:ilvl="1" w:tplc="1FEE5036">
      <w:numFmt w:val="bullet"/>
      <w:lvlText w:val="•"/>
      <w:lvlJc w:val="left"/>
      <w:pPr>
        <w:ind w:left="1502" w:hanging="288"/>
      </w:pPr>
      <w:rPr>
        <w:rFonts w:hint="default"/>
        <w:lang w:val="hr-HR" w:eastAsia="en-US" w:bidi="ar-SA"/>
      </w:rPr>
    </w:lvl>
    <w:lvl w:ilvl="2" w:tplc="9AE01388">
      <w:numFmt w:val="bullet"/>
      <w:lvlText w:val="•"/>
      <w:lvlJc w:val="left"/>
      <w:pPr>
        <w:ind w:left="2405" w:hanging="288"/>
      </w:pPr>
      <w:rPr>
        <w:rFonts w:hint="default"/>
        <w:lang w:val="hr-HR" w:eastAsia="en-US" w:bidi="ar-SA"/>
      </w:rPr>
    </w:lvl>
    <w:lvl w:ilvl="3" w:tplc="87C4CED4">
      <w:numFmt w:val="bullet"/>
      <w:lvlText w:val="•"/>
      <w:lvlJc w:val="left"/>
      <w:pPr>
        <w:ind w:left="3308" w:hanging="288"/>
      </w:pPr>
      <w:rPr>
        <w:rFonts w:hint="default"/>
        <w:lang w:val="hr-HR" w:eastAsia="en-US" w:bidi="ar-SA"/>
      </w:rPr>
    </w:lvl>
    <w:lvl w:ilvl="4" w:tplc="4EAEEAF4">
      <w:numFmt w:val="bullet"/>
      <w:lvlText w:val="•"/>
      <w:lvlJc w:val="left"/>
      <w:pPr>
        <w:ind w:left="4211" w:hanging="288"/>
      </w:pPr>
      <w:rPr>
        <w:rFonts w:hint="default"/>
        <w:lang w:val="hr-HR" w:eastAsia="en-US" w:bidi="ar-SA"/>
      </w:rPr>
    </w:lvl>
    <w:lvl w:ilvl="5" w:tplc="55DC3D2E">
      <w:numFmt w:val="bullet"/>
      <w:lvlText w:val="•"/>
      <w:lvlJc w:val="left"/>
      <w:pPr>
        <w:ind w:left="5114" w:hanging="288"/>
      </w:pPr>
      <w:rPr>
        <w:rFonts w:hint="default"/>
        <w:lang w:val="hr-HR" w:eastAsia="en-US" w:bidi="ar-SA"/>
      </w:rPr>
    </w:lvl>
    <w:lvl w:ilvl="6" w:tplc="80E2E56A">
      <w:numFmt w:val="bullet"/>
      <w:lvlText w:val="•"/>
      <w:lvlJc w:val="left"/>
      <w:pPr>
        <w:ind w:left="6016" w:hanging="288"/>
      </w:pPr>
      <w:rPr>
        <w:rFonts w:hint="default"/>
        <w:lang w:val="hr-HR" w:eastAsia="en-US" w:bidi="ar-SA"/>
      </w:rPr>
    </w:lvl>
    <w:lvl w:ilvl="7" w:tplc="ADC28C1A">
      <w:numFmt w:val="bullet"/>
      <w:lvlText w:val="•"/>
      <w:lvlJc w:val="left"/>
      <w:pPr>
        <w:ind w:left="6919" w:hanging="288"/>
      </w:pPr>
      <w:rPr>
        <w:rFonts w:hint="default"/>
        <w:lang w:val="hr-HR" w:eastAsia="en-US" w:bidi="ar-SA"/>
      </w:rPr>
    </w:lvl>
    <w:lvl w:ilvl="8" w:tplc="48AE8B84">
      <w:numFmt w:val="bullet"/>
      <w:lvlText w:val="•"/>
      <w:lvlJc w:val="left"/>
      <w:pPr>
        <w:ind w:left="7822" w:hanging="288"/>
      </w:pPr>
      <w:rPr>
        <w:rFonts w:hint="default"/>
        <w:lang w:val="hr-HR" w:eastAsia="en-US" w:bidi="ar-SA"/>
      </w:rPr>
    </w:lvl>
  </w:abstractNum>
  <w:abstractNum w:abstractNumId="27" w15:restartNumberingAfterBreak="0">
    <w:nsid w:val="58E06536"/>
    <w:multiLevelType w:val="hybridMultilevel"/>
    <w:tmpl w:val="4C68B398"/>
    <w:lvl w:ilvl="0" w:tplc="83640D3A">
      <w:numFmt w:val="bullet"/>
      <w:lvlText w:val="-"/>
      <w:lvlJc w:val="left"/>
      <w:pPr>
        <w:ind w:left="1036" w:hanging="348"/>
      </w:pPr>
      <w:rPr>
        <w:rFonts w:ascii="Carlito" w:eastAsia="Carlito" w:hAnsi="Carlito" w:cs="Carlito" w:hint="default"/>
        <w:spacing w:val="-25"/>
        <w:w w:val="99"/>
        <w:sz w:val="20"/>
        <w:szCs w:val="20"/>
        <w:lang w:val="hr-HR" w:eastAsia="en-US" w:bidi="ar-SA"/>
      </w:rPr>
    </w:lvl>
    <w:lvl w:ilvl="1" w:tplc="AB964F9A">
      <w:numFmt w:val="bullet"/>
      <w:lvlText w:val="•"/>
      <w:lvlJc w:val="left"/>
      <w:pPr>
        <w:ind w:left="1898" w:hanging="348"/>
      </w:pPr>
      <w:rPr>
        <w:rFonts w:hint="default"/>
        <w:lang w:val="hr-HR" w:eastAsia="en-US" w:bidi="ar-SA"/>
      </w:rPr>
    </w:lvl>
    <w:lvl w:ilvl="2" w:tplc="57801DE4">
      <w:numFmt w:val="bullet"/>
      <w:lvlText w:val="•"/>
      <w:lvlJc w:val="left"/>
      <w:pPr>
        <w:ind w:left="2757" w:hanging="348"/>
      </w:pPr>
      <w:rPr>
        <w:rFonts w:hint="default"/>
        <w:lang w:val="hr-HR" w:eastAsia="en-US" w:bidi="ar-SA"/>
      </w:rPr>
    </w:lvl>
    <w:lvl w:ilvl="3" w:tplc="FBC68636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694E40B0">
      <w:numFmt w:val="bullet"/>
      <w:lvlText w:val="•"/>
      <w:lvlJc w:val="left"/>
      <w:pPr>
        <w:ind w:left="4475" w:hanging="348"/>
      </w:pPr>
      <w:rPr>
        <w:rFonts w:hint="default"/>
        <w:lang w:val="hr-HR" w:eastAsia="en-US" w:bidi="ar-SA"/>
      </w:rPr>
    </w:lvl>
    <w:lvl w:ilvl="5" w:tplc="2C9E3830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6" w:tplc="16D09B2C">
      <w:numFmt w:val="bullet"/>
      <w:lvlText w:val="•"/>
      <w:lvlJc w:val="left"/>
      <w:pPr>
        <w:ind w:left="6192" w:hanging="348"/>
      </w:pPr>
      <w:rPr>
        <w:rFonts w:hint="default"/>
        <w:lang w:val="hr-HR" w:eastAsia="en-US" w:bidi="ar-SA"/>
      </w:rPr>
    </w:lvl>
    <w:lvl w:ilvl="7" w:tplc="6478AA30">
      <w:numFmt w:val="bullet"/>
      <w:lvlText w:val="•"/>
      <w:lvlJc w:val="left"/>
      <w:pPr>
        <w:ind w:left="7051" w:hanging="348"/>
      </w:pPr>
      <w:rPr>
        <w:rFonts w:hint="default"/>
        <w:lang w:val="hr-HR" w:eastAsia="en-US" w:bidi="ar-SA"/>
      </w:rPr>
    </w:lvl>
    <w:lvl w:ilvl="8" w:tplc="6C7C5C20">
      <w:numFmt w:val="bullet"/>
      <w:lvlText w:val="•"/>
      <w:lvlJc w:val="left"/>
      <w:pPr>
        <w:ind w:left="7910" w:hanging="348"/>
      </w:pPr>
      <w:rPr>
        <w:rFonts w:hint="default"/>
        <w:lang w:val="hr-HR" w:eastAsia="en-US" w:bidi="ar-SA"/>
      </w:rPr>
    </w:lvl>
  </w:abstractNum>
  <w:abstractNum w:abstractNumId="28" w15:restartNumberingAfterBreak="0">
    <w:nsid w:val="59486B9E"/>
    <w:multiLevelType w:val="multilevel"/>
    <w:tmpl w:val="75000040"/>
    <w:lvl w:ilvl="0">
      <w:start w:val="6"/>
      <w:numFmt w:val="decimal"/>
      <w:lvlText w:val="%1"/>
      <w:lvlJc w:val="left"/>
      <w:pPr>
        <w:ind w:left="1024" w:hanging="708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1024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602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63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24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45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06" w:hanging="708"/>
      </w:pPr>
      <w:rPr>
        <w:rFonts w:hint="default"/>
        <w:lang w:val="hr-HR" w:eastAsia="en-US" w:bidi="ar-SA"/>
      </w:rPr>
    </w:lvl>
  </w:abstractNum>
  <w:abstractNum w:abstractNumId="29" w15:restartNumberingAfterBreak="0">
    <w:nsid w:val="5F7F64C0"/>
    <w:multiLevelType w:val="hybridMultilevel"/>
    <w:tmpl w:val="B1604C2E"/>
    <w:lvl w:ilvl="0" w:tplc="E46E0B9E">
      <w:start w:val="12"/>
      <w:numFmt w:val="lowerLetter"/>
      <w:lvlText w:val="%1)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0"/>
        <w:szCs w:val="20"/>
        <w:lang w:val="hr-HR" w:eastAsia="en-US" w:bidi="ar-SA"/>
      </w:rPr>
    </w:lvl>
    <w:lvl w:ilvl="1" w:tplc="F7589E08">
      <w:numFmt w:val="bullet"/>
      <w:lvlText w:val="-"/>
      <w:lvlJc w:val="left"/>
      <w:pPr>
        <w:ind w:left="817" w:hanging="34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r-HR" w:eastAsia="en-US" w:bidi="ar-SA"/>
      </w:rPr>
    </w:lvl>
    <w:lvl w:ilvl="2" w:tplc="3648F42E">
      <w:numFmt w:val="bullet"/>
      <w:lvlText w:val="•"/>
      <w:lvlJc w:val="left"/>
      <w:pPr>
        <w:ind w:left="1757" w:hanging="348"/>
      </w:pPr>
      <w:rPr>
        <w:rFonts w:hint="default"/>
        <w:lang w:val="hr-HR" w:eastAsia="en-US" w:bidi="ar-SA"/>
      </w:rPr>
    </w:lvl>
    <w:lvl w:ilvl="3" w:tplc="44E69946">
      <w:numFmt w:val="bullet"/>
      <w:lvlText w:val="•"/>
      <w:lvlJc w:val="left"/>
      <w:pPr>
        <w:ind w:left="2694" w:hanging="348"/>
      </w:pPr>
      <w:rPr>
        <w:rFonts w:hint="default"/>
        <w:lang w:val="hr-HR" w:eastAsia="en-US" w:bidi="ar-SA"/>
      </w:rPr>
    </w:lvl>
    <w:lvl w:ilvl="4" w:tplc="8A12597C">
      <w:numFmt w:val="bullet"/>
      <w:lvlText w:val="•"/>
      <w:lvlJc w:val="left"/>
      <w:pPr>
        <w:ind w:left="3632" w:hanging="348"/>
      </w:pPr>
      <w:rPr>
        <w:rFonts w:hint="default"/>
        <w:lang w:val="hr-HR" w:eastAsia="en-US" w:bidi="ar-SA"/>
      </w:rPr>
    </w:lvl>
    <w:lvl w:ilvl="5" w:tplc="86E8D312">
      <w:numFmt w:val="bullet"/>
      <w:lvlText w:val="•"/>
      <w:lvlJc w:val="left"/>
      <w:pPr>
        <w:ind w:left="4569" w:hanging="348"/>
      </w:pPr>
      <w:rPr>
        <w:rFonts w:hint="default"/>
        <w:lang w:val="hr-HR" w:eastAsia="en-US" w:bidi="ar-SA"/>
      </w:rPr>
    </w:lvl>
    <w:lvl w:ilvl="6" w:tplc="F0627D20">
      <w:numFmt w:val="bullet"/>
      <w:lvlText w:val="•"/>
      <w:lvlJc w:val="left"/>
      <w:pPr>
        <w:ind w:left="5507" w:hanging="348"/>
      </w:pPr>
      <w:rPr>
        <w:rFonts w:hint="default"/>
        <w:lang w:val="hr-HR" w:eastAsia="en-US" w:bidi="ar-SA"/>
      </w:rPr>
    </w:lvl>
    <w:lvl w:ilvl="7" w:tplc="9D7400D4">
      <w:numFmt w:val="bullet"/>
      <w:lvlText w:val="•"/>
      <w:lvlJc w:val="left"/>
      <w:pPr>
        <w:ind w:left="6444" w:hanging="348"/>
      </w:pPr>
      <w:rPr>
        <w:rFonts w:hint="default"/>
        <w:lang w:val="hr-HR" w:eastAsia="en-US" w:bidi="ar-SA"/>
      </w:rPr>
    </w:lvl>
    <w:lvl w:ilvl="8" w:tplc="273A4752">
      <w:numFmt w:val="bullet"/>
      <w:lvlText w:val="•"/>
      <w:lvlJc w:val="left"/>
      <w:pPr>
        <w:ind w:left="7382" w:hanging="348"/>
      </w:pPr>
      <w:rPr>
        <w:rFonts w:hint="default"/>
        <w:lang w:val="hr-HR" w:eastAsia="en-US" w:bidi="ar-SA"/>
      </w:rPr>
    </w:lvl>
  </w:abstractNum>
  <w:abstractNum w:abstractNumId="30" w15:restartNumberingAfterBreak="0">
    <w:nsid w:val="60E15AC7"/>
    <w:multiLevelType w:val="hybridMultilevel"/>
    <w:tmpl w:val="AE603F14"/>
    <w:lvl w:ilvl="0" w:tplc="52D2CE02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hr-HR" w:eastAsia="en-US" w:bidi="ar-SA"/>
      </w:rPr>
    </w:lvl>
    <w:lvl w:ilvl="1" w:tplc="A8987938">
      <w:numFmt w:val="bullet"/>
      <w:lvlText w:val="•"/>
      <w:lvlJc w:val="left"/>
      <w:pPr>
        <w:ind w:left="2078" w:hanging="360"/>
      </w:pPr>
      <w:rPr>
        <w:rFonts w:hint="default"/>
        <w:lang w:val="hr-HR" w:eastAsia="en-US" w:bidi="ar-SA"/>
      </w:rPr>
    </w:lvl>
    <w:lvl w:ilvl="2" w:tplc="BCF8FE86">
      <w:numFmt w:val="bullet"/>
      <w:lvlText w:val="•"/>
      <w:lvlJc w:val="left"/>
      <w:pPr>
        <w:ind w:left="2917" w:hanging="360"/>
      </w:pPr>
      <w:rPr>
        <w:rFonts w:hint="default"/>
        <w:lang w:val="hr-HR" w:eastAsia="en-US" w:bidi="ar-SA"/>
      </w:rPr>
    </w:lvl>
    <w:lvl w:ilvl="3" w:tplc="E7EE3DC4">
      <w:numFmt w:val="bullet"/>
      <w:lvlText w:val="•"/>
      <w:lvlJc w:val="left"/>
      <w:pPr>
        <w:ind w:left="3756" w:hanging="360"/>
      </w:pPr>
      <w:rPr>
        <w:rFonts w:hint="default"/>
        <w:lang w:val="hr-HR" w:eastAsia="en-US" w:bidi="ar-SA"/>
      </w:rPr>
    </w:lvl>
    <w:lvl w:ilvl="4" w:tplc="101C4592">
      <w:numFmt w:val="bullet"/>
      <w:lvlText w:val="•"/>
      <w:lvlJc w:val="left"/>
      <w:pPr>
        <w:ind w:left="4595" w:hanging="360"/>
      </w:pPr>
      <w:rPr>
        <w:rFonts w:hint="default"/>
        <w:lang w:val="hr-HR" w:eastAsia="en-US" w:bidi="ar-SA"/>
      </w:rPr>
    </w:lvl>
    <w:lvl w:ilvl="5" w:tplc="6E784EF4">
      <w:numFmt w:val="bullet"/>
      <w:lvlText w:val="•"/>
      <w:lvlJc w:val="left"/>
      <w:pPr>
        <w:ind w:left="5434" w:hanging="360"/>
      </w:pPr>
      <w:rPr>
        <w:rFonts w:hint="default"/>
        <w:lang w:val="hr-HR" w:eastAsia="en-US" w:bidi="ar-SA"/>
      </w:rPr>
    </w:lvl>
    <w:lvl w:ilvl="6" w:tplc="487629F6">
      <w:numFmt w:val="bullet"/>
      <w:lvlText w:val="•"/>
      <w:lvlJc w:val="left"/>
      <w:pPr>
        <w:ind w:left="6272" w:hanging="360"/>
      </w:pPr>
      <w:rPr>
        <w:rFonts w:hint="default"/>
        <w:lang w:val="hr-HR" w:eastAsia="en-US" w:bidi="ar-SA"/>
      </w:rPr>
    </w:lvl>
    <w:lvl w:ilvl="7" w:tplc="0EC87046">
      <w:numFmt w:val="bullet"/>
      <w:lvlText w:val="•"/>
      <w:lvlJc w:val="left"/>
      <w:pPr>
        <w:ind w:left="7111" w:hanging="360"/>
      </w:pPr>
      <w:rPr>
        <w:rFonts w:hint="default"/>
        <w:lang w:val="hr-HR" w:eastAsia="en-US" w:bidi="ar-SA"/>
      </w:rPr>
    </w:lvl>
    <w:lvl w:ilvl="8" w:tplc="ABBCF9CE">
      <w:numFmt w:val="bullet"/>
      <w:lvlText w:val="•"/>
      <w:lvlJc w:val="left"/>
      <w:pPr>
        <w:ind w:left="7950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6558245F"/>
    <w:multiLevelType w:val="hybridMultilevel"/>
    <w:tmpl w:val="314454AC"/>
    <w:lvl w:ilvl="0" w:tplc="C0FC086C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1" w:tplc="83E8E1E2">
      <w:numFmt w:val="bullet"/>
      <w:lvlText w:val="•"/>
      <w:lvlJc w:val="left"/>
      <w:pPr>
        <w:ind w:left="2078" w:hanging="360"/>
      </w:pPr>
      <w:rPr>
        <w:rFonts w:hint="default"/>
        <w:lang w:val="hr-HR" w:eastAsia="en-US" w:bidi="ar-SA"/>
      </w:rPr>
    </w:lvl>
    <w:lvl w:ilvl="2" w:tplc="5582C0CC">
      <w:numFmt w:val="bullet"/>
      <w:lvlText w:val="•"/>
      <w:lvlJc w:val="left"/>
      <w:pPr>
        <w:ind w:left="2917" w:hanging="360"/>
      </w:pPr>
      <w:rPr>
        <w:rFonts w:hint="default"/>
        <w:lang w:val="hr-HR" w:eastAsia="en-US" w:bidi="ar-SA"/>
      </w:rPr>
    </w:lvl>
    <w:lvl w:ilvl="3" w:tplc="01F6B5CE">
      <w:numFmt w:val="bullet"/>
      <w:lvlText w:val="•"/>
      <w:lvlJc w:val="left"/>
      <w:pPr>
        <w:ind w:left="3756" w:hanging="360"/>
      </w:pPr>
      <w:rPr>
        <w:rFonts w:hint="default"/>
        <w:lang w:val="hr-HR" w:eastAsia="en-US" w:bidi="ar-SA"/>
      </w:rPr>
    </w:lvl>
    <w:lvl w:ilvl="4" w:tplc="23F6FC44">
      <w:numFmt w:val="bullet"/>
      <w:lvlText w:val="•"/>
      <w:lvlJc w:val="left"/>
      <w:pPr>
        <w:ind w:left="4595" w:hanging="360"/>
      </w:pPr>
      <w:rPr>
        <w:rFonts w:hint="default"/>
        <w:lang w:val="hr-HR" w:eastAsia="en-US" w:bidi="ar-SA"/>
      </w:rPr>
    </w:lvl>
    <w:lvl w:ilvl="5" w:tplc="712AD37C">
      <w:numFmt w:val="bullet"/>
      <w:lvlText w:val="•"/>
      <w:lvlJc w:val="left"/>
      <w:pPr>
        <w:ind w:left="5434" w:hanging="360"/>
      </w:pPr>
      <w:rPr>
        <w:rFonts w:hint="default"/>
        <w:lang w:val="hr-HR" w:eastAsia="en-US" w:bidi="ar-SA"/>
      </w:rPr>
    </w:lvl>
    <w:lvl w:ilvl="6" w:tplc="E9CE31F6">
      <w:numFmt w:val="bullet"/>
      <w:lvlText w:val="•"/>
      <w:lvlJc w:val="left"/>
      <w:pPr>
        <w:ind w:left="6272" w:hanging="360"/>
      </w:pPr>
      <w:rPr>
        <w:rFonts w:hint="default"/>
        <w:lang w:val="hr-HR" w:eastAsia="en-US" w:bidi="ar-SA"/>
      </w:rPr>
    </w:lvl>
    <w:lvl w:ilvl="7" w:tplc="02803BDE">
      <w:numFmt w:val="bullet"/>
      <w:lvlText w:val="•"/>
      <w:lvlJc w:val="left"/>
      <w:pPr>
        <w:ind w:left="7111" w:hanging="360"/>
      </w:pPr>
      <w:rPr>
        <w:rFonts w:hint="default"/>
        <w:lang w:val="hr-HR" w:eastAsia="en-US" w:bidi="ar-SA"/>
      </w:rPr>
    </w:lvl>
    <w:lvl w:ilvl="8" w:tplc="37EA60E0">
      <w:numFmt w:val="bullet"/>
      <w:lvlText w:val="•"/>
      <w:lvlJc w:val="left"/>
      <w:pPr>
        <w:ind w:left="7950" w:hanging="360"/>
      </w:pPr>
      <w:rPr>
        <w:rFonts w:hint="default"/>
        <w:lang w:val="hr-HR" w:eastAsia="en-US" w:bidi="ar-SA"/>
      </w:rPr>
    </w:lvl>
  </w:abstractNum>
  <w:abstractNum w:abstractNumId="32" w15:restartNumberingAfterBreak="0">
    <w:nsid w:val="66B02D3A"/>
    <w:multiLevelType w:val="multilevel"/>
    <w:tmpl w:val="FC9A56FC"/>
    <w:lvl w:ilvl="0">
      <w:start w:val="7"/>
      <w:numFmt w:val="decimal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64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59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5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43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38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67C1208C"/>
    <w:multiLevelType w:val="multilevel"/>
    <w:tmpl w:val="68F2970A"/>
    <w:lvl w:ilvl="0">
      <w:start w:val="4"/>
      <w:numFmt w:val="decimal"/>
      <w:lvlText w:val="%1"/>
      <w:lvlJc w:val="left"/>
      <w:pPr>
        <w:ind w:left="1196" w:hanging="660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196" w:hanging="660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85" w:hanging="6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28" w:hanging="6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71" w:hanging="6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4" w:hanging="6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56" w:hanging="6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99" w:hanging="6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42" w:hanging="660"/>
      </w:pPr>
      <w:rPr>
        <w:rFonts w:hint="default"/>
        <w:lang w:val="hr-HR" w:eastAsia="en-US" w:bidi="ar-SA"/>
      </w:rPr>
    </w:lvl>
  </w:abstractNum>
  <w:abstractNum w:abstractNumId="34" w15:restartNumberingAfterBreak="0">
    <w:nsid w:val="6BFF7367"/>
    <w:multiLevelType w:val="hybridMultilevel"/>
    <w:tmpl w:val="0248EAB6"/>
    <w:lvl w:ilvl="0" w:tplc="DC4A8F30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hr-HR" w:eastAsia="en-US" w:bidi="ar-SA"/>
      </w:rPr>
    </w:lvl>
    <w:lvl w:ilvl="1" w:tplc="9E5CC1F8">
      <w:numFmt w:val="bullet"/>
      <w:lvlText w:val="•"/>
      <w:lvlJc w:val="left"/>
      <w:pPr>
        <w:ind w:left="2078" w:hanging="360"/>
      </w:pPr>
      <w:rPr>
        <w:rFonts w:hint="default"/>
        <w:lang w:val="hr-HR" w:eastAsia="en-US" w:bidi="ar-SA"/>
      </w:rPr>
    </w:lvl>
    <w:lvl w:ilvl="2" w:tplc="E9F61F26">
      <w:numFmt w:val="bullet"/>
      <w:lvlText w:val="•"/>
      <w:lvlJc w:val="left"/>
      <w:pPr>
        <w:ind w:left="2917" w:hanging="360"/>
      </w:pPr>
      <w:rPr>
        <w:rFonts w:hint="default"/>
        <w:lang w:val="hr-HR" w:eastAsia="en-US" w:bidi="ar-SA"/>
      </w:rPr>
    </w:lvl>
    <w:lvl w:ilvl="3" w:tplc="77544222">
      <w:numFmt w:val="bullet"/>
      <w:lvlText w:val="•"/>
      <w:lvlJc w:val="left"/>
      <w:pPr>
        <w:ind w:left="3756" w:hanging="360"/>
      </w:pPr>
      <w:rPr>
        <w:rFonts w:hint="default"/>
        <w:lang w:val="hr-HR" w:eastAsia="en-US" w:bidi="ar-SA"/>
      </w:rPr>
    </w:lvl>
    <w:lvl w:ilvl="4" w:tplc="9DA08EE8">
      <w:numFmt w:val="bullet"/>
      <w:lvlText w:val="•"/>
      <w:lvlJc w:val="left"/>
      <w:pPr>
        <w:ind w:left="4595" w:hanging="360"/>
      </w:pPr>
      <w:rPr>
        <w:rFonts w:hint="default"/>
        <w:lang w:val="hr-HR" w:eastAsia="en-US" w:bidi="ar-SA"/>
      </w:rPr>
    </w:lvl>
    <w:lvl w:ilvl="5" w:tplc="E7682CFC">
      <w:numFmt w:val="bullet"/>
      <w:lvlText w:val="•"/>
      <w:lvlJc w:val="left"/>
      <w:pPr>
        <w:ind w:left="5434" w:hanging="360"/>
      </w:pPr>
      <w:rPr>
        <w:rFonts w:hint="default"/>
        <w:lang w:val="hr-HR" w:eastAsia="en-US" w:bidi="ar-SA"/>
      </w:rPr>
    </w:lvl>
    <w:lvl w:ilvl="6" w:tplc="4998A70C">
      <w:numFmt w:val="bullet"/>
      <w:lvlText w:val="•"/>
      <w:lvlJc w:val="left"/>
      <w:pPr>
        <w:ind w:left="6272" w:hanging="360"/>
      </w:pPr>
      <w:rPr>
        <w:rFonts w:hint="default"/>
        <w:lang w:val="hr-HR" w:eastAsia="en-US" w:bidi="ar-SA"/>
      </w:rPr>
    </w:lvl>
    <w:lvl w:ilvl="7" w:tplc="1E00334A">
      <w:numFmt w:val="bullet"/>
      <w:lvlText w:val="•"/>
      <w:lvlJc w:val="left"/>
      <w:pPr>
        <w:ind w:left="7111" w:hanging="360"/>
      </w:pPr>
      <w:rPr>
        <w:rFonts w:hint="default"/>
        <w:lang w:val="hr-HR" w:eastAsia="en-US" w:bidi="ar-SA"/>
      </w:rPr>
    </w:lvl>
    <w:lvl w:ilvl="8" w:tplc="F10848E2">
      <w:numFmt w:val="bullet"/>
      <w:lvlText w:val="•"/>
      <w:lvlJc w:val="left"/>
      <w:pPr>
        <w:ind w:left="7950" w:hanging="360"/>
      </w:pPr>
      <w:rPr>
        <w:rFonts w:hint="default"/>
        <w:lang w:val="hr-HR" w:eastAsia="en-US" w:bidi="ar-SA"/>
      </w:rPr>
    </w:lvl>
  </w:abstractNum>
  <w:abstractNum w:abstractNumId="35" w15:restartNumberingAfterBreak="0">
    <w:nsid w:val="6F8E6634"/>
    <w:multiLevelType w:val="hybridMultilevel"/>
    <w:tmpl w:val="3BF802BC"/>
    <w:lvl w:ilvl="0" w:tplc="34A064E8">
      <w:numFmt w:val="bullet"/>
      <w:lvlText w:val="-"/>
      <w:lvlJc w:val="left"/>
      <w:pPr>
        <w:ind w:left="1036" w:hanging="348"/>
      </w:pPr>
      <w:rPr>
        <w:rFonts w:ascii="Carlito" w:eastAsia="Carlito" w:hAnsi="Carlito" w:cs="Carlito" w:hint="default"/>
        <w:spacing w:val="-8"/>
        <w:w w:val="99"/>
        <w:sz w:val="20"/>
        <w:szCs w:val="20"/>
        <w:lang w:val="hr-HR" w:eastAsia="en-US" w:bidi="ar-SA"/>
      </w:rPr>
    </w:lvl>
    <w:lvl w:ilvl="1" w:tplc="9A0E78F2">
      <w:numFmt w:val="bullet"/>
      <w:lvlText w:val="•"/>
      <w:lvlJc w:val="left"/>
      <w:pPr>
        <w:ind w:left="1898" w:hanging="348"/>
      </w:pPr>
      <w:rPr>
        <w:rFonts w:hint="default"/>
        <w:lang w:val="hr-HR" w:eastAsia="en-US" w:bidi="ar-SA"/>
      </w:rPr>
    </w:lvl>
    <w:lvl w:ilvl="2" w:tplc="5964AF02">
      <w:numFmt w:val="bullet"/>
      <w:lvlText w:val="•"/>
      <w:lvlJc w:val="left"/>
      <w:pPr>
        <w:ind w:left="2757" w:hanging="348"/>
      </w:pPr>
      <w:rPr>
        <w:rFonts w:hint="default"/>
        <w:lang w:val="hr-HR" w:eastAsia="en-US" w:bidi="ar-SA"/>
      </w:rPr>
    </w:lvl>
    <w:lvl w:ilvl="3" w:tplc="818E97D8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9E92B3EC">
      <w:numFmt w:val="bullet"/>
      <w:lvlText w:val="•"/>
      <w:lvlJc w:val="left"/>
      <w:pPr>
        <w:ind w:left="4475" w:hanging="348"/>
      </w:pPr>
      <w:rPr>
        <w:rFonts w:hint="default"/>
        <w:lang w:val="hr-HR" w:eastAsia="en-US" w:bidi="ar-SA"/>
      </w:rPr>
    </w:lvl>
    <w:lvl w:ilvl="5" w:tplc="1AC4584C">
      <w:numFmt w:val="bullet"/>
      <w:lvlText w:val="•"/>
      <w:lvlJc w:val="left"/>
      <w:pPr>
        <w:ind w:left="5334" w:hanging="348"/>
      </w:pPr>
      <w:rPr>
        <w:rFonts w:hint="default"/>
        <w:lang w:val="hr-HR" w:eastAsia="en-US" w:bidi="ar-SA"/>
      </w:rPr>
    </w:lvl>
    <w:lvl w:ilvl="6" w:tplc="F106354E">
      <w:numFmt w:val="bullet"/>
      <w:lvlText w:val="•"/>
      <w:lvlJc w:val="left"/>
      <w:pPr>
        <w:ind w:left="6192" w:hanging="348"/>
      </w:pPr>
      <w:rPr>
        <w:rFonts w:hint="default"/>
        <w:lang w:val="hr-HR" w:eastAsia="en-US" w:bidi="ar-SA"/>
      </w:rPr>
    </w:lvl>
    <w:lvl w:ilvl="7" w:tplc="5CC2F996">
      <w:numFmt w:val="bullet"/>
      <w:lvlText w:val="•"/>
      <w:lvlJc w:val="left"/>
      <w:pPr>
        <w:ind w:left="7051" w:hanging="348"/>
      </w:pPr>
      <w:rPr>
        <w:rFonts w:hint="default"/>
        <w:lang w:val="hr-HR" w:eastAsia="en-US" w:bidi="ar-SA"/>
      </w:rPr>
    </w:lvl>
    <w:lvl w:ilvl="8" w:tplc="7D3CC710">
      <w:numFmt w:val="bullet"/>
      <w:lvlText w:val="•"/>
      <w:lvlJc w:val="left"/>
      <w:pPr>
        <w:ind w:left="7910" w:hanging="348"/>
      </w:pPr>
      <w:rPr>
        <w:rFonts w:hint="default"/>
        <w:lang w:val="hr-HR" w:eastAsia="en-US" w:bidi="ar-SA"/>
      </w:rPr>
    </w:lvl>
  </w:abstractNum>
  <w:abstractNum w:abstractNumId="36" w15:restartNumberingAfterBreak="0">
    <w:nsid w:val="70843754"/>
    <w:multiLevelType w:val="multilevel"/>
    <w:tmpl w:val="EA766A54"/>
    <w:lvl w:ilvl="0">
      <w:start w:val="5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0"/>
        <w:szCs w:val="2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854" w:hanging="352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2758" w:hanging="35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15" w:hanging="35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1" w:hanging="35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28" w:hanging="35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84" w:hanging="35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41" w:hanging="352"/>
      </w:pPr>
      <w:rPr>
        <w:rFonts w:hint="default"/>
        <w:lang w:val="hr-HR" w:eastAsia="en-US" w:bidi="ar-SA"/>
      </w:rPr>
    </w:lvl>
  </w:abstractNum>
  <w:abstractNum w:abstractNumId="37" w15:restartNumberingAfterBreak="0">
    <w:nsid w:val="73E430CD"/>
    <w:multiLevelType w:val="hybridMultilevel"/>
    <w:tmpl w:val="C3820504"/>
    <w:lvl w:ilvl="0" w:tplc="E03C00D6">
      <w:numFmt w:val="bullet"/>
      <w:lvlText w:val="-"/>
      <w:lvlJc w:val="left"/>
      <w:pPr>
        <w:ind w:left="1036" w:hanging="348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8716D056">
      <w:numFmt w:val="bullet"/>
      <w:lvlText w:val=""/>
      <w:lvlJc w:val="left"/>
      <w:pPr>
        <w:ind w:left="1733" w:hanging="336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2" w:tplc="29502C48">
      <w:numFmt w:val="bullet"/>
      <w:lvlText w:val="•"/>
      <w:lvlJc w:val="left"/>
      <w:pPr>
        <w:ind w:left="1760" w:hanging="336"/>
      </w:pPr>
      <w:rPr>
        <w:rFonts w:hint="default"/>
        <w:lang w:val="hr-HR" w:eastAsia="en-US" w:bidi="ar-SA"/>
      </w:rPr>
    </w:lvl>
    <w:lvl w:ilvl="3" w:tplc="213C5E64">
      <w:numFmt w:val="bullet"/>
      <w:lvlText w:val="•"/>
      <w:lvlJc w:val="left"/>
      <w:pPr>
        <w:ind w:left="2743" w:hanging="336"/>
      </w:pPr>
      <w:rPr>
        <w:rFonts w:hint="default"/>
        <w:lang w:val="hr-HR" w:eastAsia="en-US" w:bidi="ar-SA"/>
      </w:rPr>
    </w:lvl>
    <w:lvl w:ilvl="4" w:tplc="BE5AF9F2">
      <w:numFmt w:val="bullet"/>
      <w:lvlText w:val="•"/>
      <w:lvlJc w:val="left"/>
      <w:pPr>
        <w:ind w:left="3727" w:hanging="336"/>
      </w:pPr>
      <w:rPr>
        <w:rFonts w:hint="default"/>
        <w:lang w:val="hr-HR" w:eastAsia="en-US" w:bidi="ar-SA"/>
      </w:rPr>
    </w:lvl>
    <w:lvl w:ilvl="5" w:tplc="5D480732">
      <w:numFmt w:val="bullet"/>
      <w:lvlText w:val="•"/>
      <w:lvlJc w:val="left"/>
      <w:pPr>
        <w:ind w:left="4710" w:hanging="336"/>
      </w:pPr>
      <w:rPr>
        <w:rFonts w:hint="default"/>
        <w:lang w:val="hr-HR" w:eastAsia="en-US" w:bidi="ar-SA"/>
      </w:rPr>
    </w:lvl>
    <w:lvl w:ilvl="6" w:tplc="840C3990">
      <w:numFmt w:val="bullet"/>
      <w:lvlText w:val="•"/>
      <w:lvlJc w:val="left"/>
      <w:pPr>
        <w:ind w:left="5694" w:hanging="336"/>
      </w:pPr>
      <w:rPr>
        <w:rFonts w:hint="default"/>
        <w:lang w:val="hr-HR" w:eastAsia="en-US" w:bidi="ar-SA"/>
      </w:rPr>
    </w:lvl>
    <w:lvl w:ilvl="7" w:tplc="AACCEEF0">
      <w:numFmt w:val="bullet"/>
      <w:lvlText w:val="•"/>
      <w:lvlJc w:val="left"/>
      <w:pPr>
        <w:ind w:left="6677" w:hanging="336"/>
      </w:pPr>
      <w:rPr>
        <w:rFonts w:hint="default"/>
        <w:lang w:val="hr-HR" w:eastAsia="en-US" w:bidi="ar-SA"/>
      </w:rPr>
    </w:lvl>
    <w:lvl w:ilvl="8" w:tplc="2B129EB6">
      <w:numFmt w:val="bullet"/>
      <w:lvlText w:val="•"/>
      <w:lvlJc w:val="left"/>
      <w:pPr>
        <w:ind w:left="7661" w:hanging="336"/>
      </w:pPr>
      <w:rPr>
        <w:rFonts w:hint="default"/>
        <w:lang w:val="hr-HR" w:eastAsia="en-US" w:bidi="ar-SA"/>
      </w:rPr>
    </w:lvl>
  </w:abstractNum>
  <w:abstractNum w:abstractNumId="38" w15:restartNumberingAfterBreak="0">
    <w:nsid w:val="755C0D1B"/>
    <w:multiLevelType w:val="hybridMultilevel"/>
    <w:tmpl w:val="E146BFEE"/>
    <w:lvl w:ilvl="0" w:tplc="C4323926">
      <w:start w:val="1"/>
      <w:numFmt w:val="lowerLetter"/>
      <w:lvlText w:val="%1)"/>
      <w:lvlJc w:val="left"/>
      <w:pPr>
        <w:ind w:left="884" w:hanging="568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hr-HR" w:eastAsia="en-US" w:bidi="ar-SA"/>
      </w:rPr>
    </w:lvl>
    <w:lvl w:ilvl="1" w:tplc="D8C6B322">
      <w:numFmt w:val="bullet"/>
      <w:lvlText w:val="•"/>
      <w:lvlJc w:val="left"/>
      <w:pPr>
        <w:ind w:left="1754" w:hanging="568"/>
      </w:pPr>
      <w:rPr>
        <w:rFonts w:hint="default"/>
        <w:lang w:val="hr-HR" w:eastAsia="en-US" w:bidi="ar-SA"/>
      </w:rPr>
    </w:lvl>
    <w:lvl w:ilvl="2" w:tplc="CCD8EFE4">
      <w:numFmt w:val="bullet"/>
      <w:lvlText w:val="•"/>
      <w:lvlJc w:val="left"/>
      <w:pPr>
        <w:ind w:left="2629" w:hanging="568"/>
      </w:pPr>
      <w:rPr>
        <w:rFonts w:hint="default"/>
        <w:lang w:val="hr-HR" w:eastAsia="en-US" w:bidi="ar-SA"/>
      </w:rPr>
    </w:lvl>
    <w:lvl w:ilvl="3" w:tplc="A9246C46">
      <w:numFmt w:val="bullet"/>
      <w:lvlText w:val="•"/>
      <w:lvlJc w:val="left"/>
      <w:pPr>
        <w:ind w:left="3504" w:hanging="568"/>
      </w:pPr>
      <w:rPr>
        <w:rFonts w:hint="default"/>
        <w:lang w:val="hr-HR" w:eastAsia="en-US" w:bidi="ar-SA"/>
      </w:rPr>
    </w:lvl>
    <w:lvl w:ilvl="4" w:tplc="2EBAF764">
      <w:numFmt w:val="bullet"/>
      <w:lvlText w:val="•"/>
      <w:lvlJc w:val="left"/>
      <w:pPr>
        <w:ind w:left="4379" w:hanging="568"/>
      </w:pPr>
      <w:rPr>
        <w:rFonts w:hint="default"/>
        <w:lang w:val="hr-HR" w:eastAsia="en-US" w:bidi="ar-SA"/>
      </w:rPr>
    </w:lvl>
    <w:lvl w:ilvl="5" w:tplc="815ABF02">
      <w:numFmt w:val="bullet"/>
      <w:lvlText w:val="•"/>
      <w:lvlJc w:val="left"/>
      <w:pPr>
        <w:ind w:left="5254" w:hanging="568"/>
      </w:pPr>
      <w:rPr>
        <w:rFonts w:hint="default"/>
        <w:lang w:val="hr-HR" w:eastAsia="en-US" w:bidi="ar-SA"/>
      </w:rPr>
    </w:lvl>
    <w:lvl w:ilvl="6" w:tplc="406E35F4">
      <w:numFmt w:val="bullet"/>
      <w:lvlText w:val="•"/>
      <w:lvlJc w:val="left"/>
      <w:pPr>
        <w:ind w:left="6128" w:hanging="568"/>
      </w:pPr>
      <w:rPr>
        <w:rFonts w:hint="default"/>
        <w:lang w:val="hr-HR" w:eastAsia="en-US" w:bidi="ar-SA"/>
      </w:rPr>
    </w:lvl>
    <w:lvl w:ilvl="7" w:tplc="48681AEC">
      <w:numFmt w:val="bullet"/>
      <w:lvlText w:val="•"/>
      <w:lvlJc w:val="left"/>
      <w:pPr>
        <w:ind w:left="7003" w:hanging="568"/>
      </w:pPr>
      <w:rPr>
        <w:rFonts w:hint="default"/>
        <w:lang w:val="hr-HR" w:eastAsia="en-US" w:bidi="ar-SA"/>
      </w:rPr>
    </w:lvl>
    <w:lvl w:ilvl="8" w:tplc="2FC051B2">
      <w:numFmt w:val="bullet"/>
      <w:lvlText w:val="•"/>
      <w:lvlJc w:val="left"/>
      <w:pPr>
        <w:ind w:left="7878" w:hanging="568"/>
      </w:pPr>
      <w:rPr>
        <w:rFonts w:hint="default"/>
        <w:lang w:val="hr-HR" w:eastAsia="en-US" w:bidi="ar-SA"/>
      </w:rPr>
    </w:lvl>
  </w:abstractNum>
  <w:abstractNum w:abstractNumId="39" w15:restartNumberingAfterBreak="0">
    <w:nsid w:val="799102B5"/>
    <w:multiLevelType w:val="hybridMultilevel"/>
    <w:tmpl w:val="21FE9836"/>
    <w:lvl w:ilvl="0" w:tplc="BB2040C0">
      <w:start w:val="1"/>
      <w:numFmt w:val="decimal"/>
      <w:lvlText w:val="%1."/>
      <w:lvlJc w:val="left"/>
      <w:pPr>
        <w:ind w:left="1024" w:hanging="348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hr-HR" w:eastAsia="en-US" w:bidi="ar-SA"/>
      </w:rPr>
    </w:lvl>
    <w:lvl w:ilvl="1" w:tplc="77F8DF80">
      <w:numFmt w:val="bullet"/>
      <w:lvlText w:val="•"/>
      <w:lvlJc w:val="left"/>
      <w:pPr>
        <w:ind w:left="1880" w:hanging="348"/>
      </w:pPr>
      <w:rPr>
        <w:rFonts w:hint="default"/>
        <w:lang w:val="hr-HR" w:eastAsia="en-US" w:bidi="ar-SA"/>
      </w:rPr>
    </w:lvl>
    <w:lvl w:ilvl="2" w:tplc="C1264F6C">
      <w:numFmt w:val="bullet"/>
      <w:lvlText w:val="•"/>
      <w:lvlJc w:val="left"/>
      <w:pPr>
        <w:ind w:left="2741" w:hanging="348"/>
      </w:pPr>
      <w:rPr>
        <w:rFonts w:hint="default"/>
        <w:lang w:val="hr-HR" w:eastAsia="en-US" w:bidi="ar-SA"/>
      </w:rPr>
    </w:lvl>
    <w:lvl w:ilvl="3" w:tplc="617668E4">
      <w:numFmt w:val="bullet"/>
      <w:lvlText w:val="•"/>
      <w:lvlJc w:val="left"/>
      <w:pPr>
        <w:ind w:left="3602" w:hanging="348"/>
      </w:pPr>
      <w:rPr>
        <w:rFonts w:hint="default"/>
        <w:lang w:val="hr-HR" w:eastAsia="en-US" w:bidi="ar-SA"/>
      </w:rPr>
    </w:lvl>
    <w:lvl w:ilvl="4" w:tplc="68503C7C">
      <w:numFmt w:val="bullet"/>
      <w:lvlText w:val="•"/>
      <w:lvlJc w:val="left"/>
      <w:pPr>
        <w:ind w:left="4463" w:hanging="348"/>
      </w:pPr>
      <w:rPr>
        <w:rFonts w:hint="default"/>
        <w:lang w:val="hr-HR" w:eastAsia="en-US" w:bidi="ar-SA"/>
      </w:rPr>
    </w:lvl>
    <w:lvl w:ilvl="5" w:tplc="E544228E">
      <w:numFmt w:val="bullet"/>
      <w:lvlText w:val="•"/>
      <w:lvlJc w:val="left"/>
      <w:pPr>
        <w:ind w:left="5324" w:hanging="348"/>
      </w:pPr>
      <w:rPr>
        <w:rFonts w:hint="default"/>
        <w:lang w:val="hr-HR" w:eastAsia="en-US" w:bidi="ar-SA"/>
      </w:rPr>
    </w:lvl>
    <w:lvl w:ilvl="6" w:tplc="1BEC6E72">
      <w:numFmt w:val="bullet"/>
      <w:lvlText w:val="•"/>
      <w:lvlJc w:val="left"/>
      <w:pPr>
        <w:ind w:left="6184" w:hanging="348"/>
      </w:pPr>
      <w:rPr>
        <w:rFonts w:hint="default"/>
        <w:lang w:val="hr-HR" w:eastAsia="en-US" w:bidi="ar-SA"/>
      </w:rPr>
    </w:lvl>
    <w:lvl w:ilvl="7" w:tplc="7BB4460A">
      <w:numFmt w:val="bullet"/>
      <w:lvlText w:val="•"/>
      <w:lvlJc w:val="left"/>
      <w:pPr>
        <w:ind w:left="7045" w:hanging="348"/>
      </w:pPr>
      <w:rPr>
        <w:rFonts w:hint="default"/>
        <w:lang w:val="hr-HR" w:eastAsia="en-US" w:bidi="ar-SA"/>
      </w:rPr>
    </w:lvl>
    <w:lvl w:ilvl="8" w:tplc="75D86606">
      <w:numFmt w:val="bullet"/>
      <w:lvlText w:val="•"/>
      <w:lvlJc w:val="left"/>
      <w:pPr>
        <w:ind w:left="7906" w:hanging="348"/>
      </w:pPr>
      <w:rPr>
        <w:rFonts w:hint="default"/>
        <w:lang w:val="hr-HR" w:eastAsia="en-US" w:bidi="ar-SA"/>
      </w:rPr>
    </w:lvl>
  </w:abstractNum>
  <w:abstractNum w:abstractNumId="40" w15:restartNumberingAfterBreak="0">
    <w:nsid w:val="7D9B013E"/>
    <w:multiLevelType w:val="hybridMultilevel"/>
    <w:tmpl w:val="B0BEE372"/>
    <w:lvl w:ilvl="0" w:tplc="241A568A">
      <w:start w:val="1"/>
      <w:numFmt w:val="decimal"/>
      <w:lvlText w:val="%1."/>
      <w:lvlJc w:val="left"/>
      <w:pPr>
        <w:ind w:left="1757" w:hanging="336"/>
      </w:pPr>
      <w:rPr>
        <w:rFonts w:ascii="Times New Roman" w:eastAsia="Times New Roman" w:hAnsi="Times New Roman" w:cs="Times New Roman" w:hint="default"/>
        <w:spacing w:val="-14"/>
        <w:w w:val="99"/>
        <w:sz w:val="20"/>
        <w:szCs w:val="20"/>
        <w:lang w:val="hr-HR" w:eastAsia="en-US" w:bidi="ar-SA"/>
      </w:rPr>
    </w:lvl>
    <w:lvl w:ilvl="1" w:tplc="7E88B16C">
      <w:numFmt w:val="bullet"/>
      <w:lvlText w:val="•"/>
      <w:lvlJc w:val="left"/>
      <w:pPr>
        <w:ind w:left="2546" w:hanging="336"/>
      </w:pPr>
      <w:rPr>
        <w:rFonts w:hint="default"/>
        <w:lang w:val="hr-HR" w:eastAsia="en-US" w:bidi="ar-SA"/>
      </w:rPr>
    </w:lvl>
    <w:lvl w:ilvl="2" w:tplc="20EA30BA">
      <w:numFmt w:val="bullet"/>
      <w:lvlText w:val="•"/>
      <w:lvlJc w:val="left"/>
      <w:pPr>
        <w:ind w:left="3333" w:hanging="336"/>
      </w:pPr>
      <w:rPr>
        <w:rFonts w:hint="default"/>
        <w:lang w:val="hr-HR" w:eastAsia="en-US" w:bidi="ar-SA"/>
      </w:rPr>
    </w:lvl>
    <w:lvl w:ilvl="3" w:tplc="B33ED6EE">
      <w:numFmt w:val="bullet"/>
      <w:lvlText w:val="•"/>
      <w:lvlJc w:val="left"/>
      <w:pPr>
        <w:ind w:left="4120" w:hanging="336"/>
      </w:pPr>
      <w:rPr>
        <w:rFonts w:hint="default"/>
        <w:lang w:val="hr-HR" w:eastAsia="en-US" w:bidi="ar-SA"/>
      </w:rPr>
    </w:lvl>
    <w:lvl w:ilvl="4" w:tplc="FC641878">
      <w:numFmt w:val="bullet"/>
      <w:lvlText w:val="•"/>
      <w:lvlJc w:val="left"/>
      <w:pPr>
        <w:ind w:left="4907" w:hanging="336"/>
      </w:pPr>
      <w:rPr>
        <w:rFonts w:hint="default"/>
        <w:lang w:val="hr-HR" w:eastAsia="en-US" w:bidi="ar-SA"/>
      </w:rPr>
    </w:lvl>
    <w:lvl w:ilvl="5" w:tplc="FD88D2A8">
      <w:numFmt w:val="bullet"/>
      <w:lvlText w:val="•"/>
      <w:lvlJc w:val="left"/>
      <w:pPr>
        <w:ind w:left="5694" w:hanging="336"/>
      </w:pPr>
      <w:rPr>
        <w:rFonts w:hint="default"/>
        <w:lang w:val="hr-HR" w:eastAsia="en-US" w:bidi="ar-SA"/>
      </w:rPr>
    </w:lvl>
    <w:lvl w:ilvl="6" w:tplc="F6FCB67C">
      <w:numFmt w:val="bullet"/>
      <w:lvlText w:val="•"/>
      <w:lvlJc w:val="left"/>
      <w:pPr>
        <w:ind w:left="6480" w:hanging="336"/>
      </w:pPr>
      <w:rPr>
        <w:rFonts w:hint="default"/>
        <w:lang w:val="hr-HR" w:eastAsia="en-US" w:bidi="ar-SA"/>
      </w:rPr>
    </w:lvl>
    <w:lvl w:ilvl="7" w:tplc="676613AE">
      <w:numFmt w:val="bullet"/>
      <w:lvlText w:val="•"/>
      <w:lvlJc w:val="left"/>
      <w:pPr>
        <w:ind w:left="7267" w:hanging="336"/>
      </w:pPr>
      <w:rPr>
        <w:rFonts w:hint="default"/>
        <w:lang w:val="hr-HR" w:eastAsia="en-US" w:bidi="ar-SA"/>
      </w:rPr>
    </w:lvl>
    <w:lvl w:ilvl="8" w:tplc="378EBE7A">
      <w:numFmt w:val="bullet"/>
      <w:lvlText w:val="•"/>
      <w:lvlJc w:val="left"/>
      <w:pPr>
        <w:ind w:left="8054" w:hanging="336"/>
      </w:pPr>
      <w:rPr>
        <w:rFonts w:hint="default"/>
        <w:lang w:val="hr-HR" w:eastAsia="en-US" w:bidi="ar-SA"/>
      </w:rPr>
    </w:lvl>
  </w:abstractNum>
  <w:num w:numId="1" w16cid:durableId="1071931795">
    <w:abstractNumId w:val="3"/>
  </w:num>
  <w:num w:numId="2" w16cid:durableId="1796412333">
    <w:abstractNumId w:val="29"/>
  </w:num>
  <w:num w:numId="3" w16cid:durableId="45880541">
    <w:abstractNumId w:val="24"/>
  </w:num>
  <w:num w:numId="4" w16cid:durableId="1635140474">
    <w:abstractNumId w:val="19"/>
  </w:num>
  <w:num w:numId="5" w16cid:durableId="105854333">
    <w:abstractNumId w:val="0"/>
  </w:num>
  <w:num w:numId="6" w16cid:durableId="686755945">
    <w:abstractNumId w:val="13"/>
  </w:num>
  <w:num w:numId="7" w16cid:durableId="1081948834">
    <w:abstractNumId w:val="11"/>
  </w:num>
  <w:num w:numId="8" w16cid:durableId="987980987">
    <w:abstractNumId w:val="39"/>
  </w:num>
  <w:num w:numId="9" w16cid:durableId="523330410">
    <w:abstractNumId w:val="21"/>
  </w:num>
  <w:num w:numId="10" w16cid:durableId="1286040975">
    <w:abstractNumId w:val="31"/>
  </w:num>
  <w:num w:numId="11" w16cid:durableId="793250616">
    <w:abstractNumId w:val="34"/>
  </w:num>
  <w:num w:numId="12" w16cid:durableId="2080249402">
    <w:abstractNumId w:val="16"/>
  </w:num>
  <w:num w:numId="13" w16cid:durableId="1096288566">
    <w:abstractNumId w:val="30"/>
  </w:num>
  <w:num w:numId="14" w16cid:durableId="1182166069">
    <w:abstractNumId w:val="2"/>
  </w:num>
  <w:num w:numId="15" w16cid:durableId="477696616">
    <w:abstractNumId w:val="12"/>
  </w:num>
  <w:num w:numId="16" w16cid:durableId="526717177">
    <w:abstractNumId w:val="6"/>
  </w:num>
  <w:num w:numId="17" w16cid:durableId="193419928">
    <w:abstractNumId w:val="5"/>
  </w:num>
  <w:num w:numId="18" w16cid:durableId="943878634">
    <w:abstractNumId w:val="17"/>
  </w:num>
  <w:num w:numId="19" w16cid:durableId="422843512">
    <w:abstractNumId w:val="25"/>
  </w:num>
  <w:num w:numId="20" w16cid:durableId="1830899441">
    <w:abstractNumId w:val="32"/>
  </w:num>
  <w:num w:numId="21" w16cid:durableId="141627115">
    <w:abstractNumId w:val="26"/>
  </w:num>
  <w:num w:numId="22" w16cid:durableId="769007183">
    <w:abstractNumId w:val="27"/>
  </w:num>
  <w:num w:numId="23" w16cid:durableId="924144762">
    <w:abstractNumId w:val="28"/>
  </w:num>
  <w:num w:numId="24" w16cid:durableId="224881097">
    <w:abstractNumId w:val="14"/>
  </w:num>
  <w:num w:numId="25" w16cid:durableId="755326965">
    <w:abstractNumId w:val="40"/>
  </w:num>
  <w:num w:numId="26" w16cid:durableId="417947499">
    <w:abstractNumId w:val="37"/>
  </w:num>
  <w:num w:numId="27" w16cid:durableId="884676893">
    <w:abstractNumId w:val="8"/>
  </w:num>
  <w:num w:numId="28" w16cid:durableId="1641228726">
    <w:abstractNumId w:val="36"/>
  </w:num>
  <w:num w:numId="29" w16cid:durableId="1616861918">
    <w:abstractNumId w:val="15"/>
  </w:num>
  <w:num w:numId="30" w16cid:durableId="1405489364">
    <w:abstractNumId w:val="35"/>
  </w:num>
  <w:num w:numId="31" w16cid:durableId="83385553">
    <w:abstractNumId w:val="10"/>
  </w:num>
  <w:num w:numId="32" w16cid:durableId="1610089927">
    <w:abstractNumId w:val="9"/>
  </w:num>
  <w:num w:numId="33" w16cid:durableId="1458329392">
    <w:abstractNumId w:val="38"/>
  </w:num>
  <w:num w:numId="34" w16cid:durableId="1187064054">
    <w:abstractNumId w:val="20"/>
  </w:num>
  <w:num w:numId="35" w16cid:durableId="538972337">
    <w:abstractNumId w:val="22"/>
  </w:num>
  <w:num w:numId="36" w16cid:durableId="1981689308">
    <w:abstractNumId w:val="23"/>
  </w:num>
  <w:num w:numId="37" w16cid:durableId="1926262241">
    <w:abstractNumId w:val="7"/>
  </w:num>
  <w:num w:numId="38" w16cid:durableId="957219855">
    <w:abstractNumId w:val="1"/>
  </w:num>
  <w:num w:numId="39" w16cid:durableId="573928759">
    <w:abstractNumId w:val="33"/>
  </w:num>
  <w:num w:numId="40" w16cid:durableId="270284008">
    <w:abstractNumId w:val="4"/>
  </w:num>
  <w:num w:numId="41" w16cid:durableId="1212771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BD"/>
    <w:rsid w:val="00027963"/>
    <w:rsid w:val="00085E30"/>
    <w:rsid w:val="00091B7F"/>
    <w:rsid w:val="001146EA"/>
    <w:rsid w:val="00115312"/>
    <w:rsid w:val="0012298B"/>
    <w:rsid w:val="001238B9"/>
    <w:rsid w:val="00143CBD"/>
    <w:rsid w:val="00164254"/>
    <w:rsid w:val="00172326"/>
    <w:rsid w:val="001C40C8"/>
    <w:rsid w:val="00206A57"/>
    <w:rsid w:val="00244AC1"/>
    <w:rsid w:val="00282190"/>
    <w:rsid w:val="00286CC6"/>
    <w:rsid w:val="002B2392"/>
    <w:rsid w:val="002B5EC7"/>
    <w:rsid w:val="002B6BDD"/>
    <w:rsid w:val="002D0042"/>
    <w:rsid w:val="002F4CB8"/>
    <w:rsid w:val="003646D0"/>
    <w:rsid w:val="0036518E"/>
    <w:rsid w:val="00372640"/>
    <w:rsid w:val="00374AF5"/>
    <w:rsid w:val="00375321"/>
    <w:rsid w:val="003770E8"/>
    <w:rsid w:val="003A0DEF"/>
    <w:rsid w:val="003A7382"/>
    <w:rsid w:val="003B305A"/>
    <w:rsid w:val="003C7F88"/>
    <w:rsid w:val="004417F6"/>
    <w:rsid w:val="004748AC"/>
    <w:rsid w:val="004A481E"/>
    <w:rsid w:val="004E0E4C"/>
    <w:rsid w:val="004E72A1"/>
    <w:rsid w:val="004F41D4"/>
    <w:rsid w:val="00504364"/>
    <w:rsid w:val="00512879"/>
    <w:rsid w:val="0052065F"/>
    <w:rsid w:val="005261F9"/>
    <w:rsid w:val="00594666"/>
    <w:rsid w:val="005A5E62"/>
    <w:rsid w:val="006042F2"/>
    <w:rsid w:val="00615E42"/>
    <w:rsid w:val="00635DB6"/>
    <w:rsid w:val="00654E54"/>
    <w:rsid w:val="00697544"/>
    <w:rsid w:val="006B5576"/>
    <w:rsid w:val="006C337F"/>
    <w:rsid w:val="006E1C80"/>
    <w:rsid w:val="00705D7C"/>
    <w:rsid w:val="007072F1"/>
    <w:rsid w:val="007140CB"/>
    <w:rsid w:val="00723527"/>
    <w:rsid w:val="007363BB"/>
    <w:rsid w:val="00740E36"/>
    <w:rsid w:val="00746ADD"/>
    <w:rsid w:val="00761F0B"/>
    <w:rsid w:val="00762550"/>
    <w:rsid w:val="0078502C"/>
    <w:rsid w:val="007A3485"/>
    <w:rsid w:val="007C47DC"/>
    <w:rsid w:val="007F25CE"/>
    <w:rsid w:val="007F5244"/>
    <w:rsid w:val="00844C40"/>
    <w:rsid w:val="00847E70"/>
    <w:rsid w:val="008A667E"/>
    <w:rsid w:val="008B0EF5"/>
    <w:rsid w:val="008C5EF7"/>
    <w:rsid w:val="008F68D3"/>
    <w:rsid w:val="00901E8C"/>
    <w:rsid w:val="009217F2"/>
    <w:rsid w:val="009614EB"/>
    <w:rsid w:val="00980677"/>
    <w:rsid w:val="009C4454"/>
    <w:rsid w:val="009D18ED"/>
    <w:rsid w:val="009D5C63"/>
    <w:rsid w:val="00A01C9F"/>
    <w:rsid w:val="00A04C7E"/>
    <w:rsid w:val="00A227F7"/>
    <w:rsid w:val="00A34865"/>
    <w:rsid w:val="00A34F82"/>
    <w:rsid w:val="00A5600F"/>
    <w:rsid w:val="00A76676"/>
    <w:rsid w:val="00A8429B"/>
    <w:rsid w:val="00A84B46"/>
    <w:rsid w:val="00A87AC0"/>
    <w:rsid w:val="00AA3BA2"/>
    <w:rsid w:val="00AB3C5A"/>
    <w:rsid w:val="00AD2BF7"/>
    <w:rsid w:val="00B07974"/>
    <w:rsid w:val="00B21E2E"/>
    <w:rsid w:val="00B22E2E"/>
    <w:rsid w:val="00B878F8"/>
    <w:rsid w:val="00BD7332"/>
    <w:rsid w:val="00BE43B5"/>
    <w:rsid w:val="00BF1E62"/>
    <w:rsid w:val="00C8186A"/>
    <w:rsid w:val="00D12D61"/>
    <w:rsid w:val="00D3110D"/>
    <w:rsid w:val="00D814FC"/>
    <w:rsid w:val="00DB3C38"/>
    <w:rsid w:val="00DC10E5"/>
    <w:rsid w:val="00DE3433"/>
    <w:rsid w:val="00DF0A16"/>
    <w:rsid w:val="00DF11D3"/>
    <w:rsid w:val="00E066CE"/>
    <w:rsid w:val="00E07C08"/>
    <w:rsid w:val="00E31E0D"/>
    <w:rsid w:val="00E9278D"/>
    <w:rsid w:val="00E95164"/>
    <w:rsid w:val="00EF3249"/>
    <w:rsid w:val="00F138BA"/>
    <w:rsid w:val="00F14600"/>
    <w:rsid w:val="00F50293"/>
    <w:rsid w:val="00F961F7"/>
    <w:rsid w:val="00FE30BA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CD5C2"/>
  <w15:docId w15:val="{33BBB5A6-32F9-417A-AF8B-B10CF76A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127"/>
      <w:ind w:left="1733" w:hanging="853"/>
      <w:outlineLvl w:val="0"/>
    </w:pPr>
    <w:rPr>
      <w:b/>
      <w:bCs/>
    </w:rPr>
  </w:style>
  <w:style w:type="paragraph" w:styleId="Naslov2">
    <w:name w:val="heading 2"/>
    <w:basedOn w:val="Normal"/>
    <w:uiPriority w:val="1"/>
    <w:qFormat/>
    <w:pPr>
      <w:ind w:left="676" w:hanging="361"/>
      <w:outlineLvl w:val="1"/>
    </w:pPr>
    <w:rPr>
      <w:b/>
      <w:bCs/>
      <w:sz w:val="20"/>
      <w:szCs w:val="20"/>
    </w:rPr>
  </w:style>
  <w:style w:type="paragraph" w:styleId="Naslov3">
    <w:name w:val="heading 3"/>
    <w:basedOn w:val="Normal"/>
    <w:uiPriority w:val="1"/>
    <w:qFormat/>
    <w:pPr>
      <w:spacing w:before="78"/>
      <w:ind w:left="316"/>
      <w:outlineLvl w:val="2"/>
    </w:pPr>
    <w:rPr>
      <w:b/>
      <w:bCs/>
      <w:i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121"/>
      <w:ind w:left="756" w:hanging="441"/>
    </w:pPr>
    <w:rPr>
      <w:sz w:val="20"/>
      <w:szCs w:val="20"/>
    </w:rPr>
  </w:style>
  <w:style w:type="paragraph" w:styleId="Sadraj2">
    <w:name w:val="toc 2"/>
    <w:basedOn w:val="Normal"/>
    <w:uiPriority w:val="1"/>
    <w:qFormat/>
    <w:pPr>
      <w:spacing w:before="122"/>
      <w:ind w:left="1196" w:hanging="661"/>
    </w:pPr>
    <w:rPr>
      <w:sz w:val="20"/>
      <w:szCs w:val="20"/>
    </w:rPr>
  </w:style>
  <w:style w:type="paragraph" w:styleId="Tijeloteksta">
    <w:name w:val="Body Text"/>
    <w:basedOn w:val="Normal"/>
    <w:uiPriority w:val="1"/>
    <w:qFormat/>
    <w:pPr>
      <w:ind w:left="316"/>
    </w:pPr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1"/>
      <w:ind w:left="909" w:right="1055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0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261F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4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433"/>
    <w:rPr>
      <w:rFonts w:ascii="Segoe UI" w:eastAsia="Times New Roman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5C63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5C6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D5C63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5C6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rimosten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www.primosten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37AD-5790-480C-9EA1-6F1D64A9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5612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Opcina Primosten</cp:lastModifiedBy>
  <cp:revision>4</cp:revision>
  <cp:lastPrinted>2022-09-06T07:51:00Z</cp:lastPrinted>
  <dcterms:created xsi:type="dcterms:W3CDTF">2026-04-20T09:25:00Z</dcterms:created>
  <dcterms:modified xsi:type="dcterms:W3CDTF">2026-04-20T12:36:00Z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2020-05-19T00:00:00Z</vt:filetime>
  </property>
</Properties>
</file>